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left="4860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Утвержден постановлением главы Волоколамского муниципального района Московской области 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left="4860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26.03.2014 </w:t>
      </w:r>
      <w:r w:rsidRPr="001C6FD4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497</w:t>
      </w:r>
    </w:p>
    <w:p w:rsidR="00807908" w:rsidRPr="001C6FD4" w:rsidRDefault="00807908" w:rsidP="001C6FD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АДМИНИСТРАТИВНЫЙ РЕГЛАМЕНТ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предоставления муниципальной ус</w:t>
      </w:r>
      <w:bookmarkStart w:id="0" w:name="_GoBack"/>
      <w:bookmarkEnd w:id="0"/>
      <w:r w:rsidRPr="001C6FD4">
        <w:rPr>
          <w:rFonts w:ascii="Arial" w:eastAsia="PMingLiU" w:hAnsi="Arial" w:cs="Arial"/>
          <w:b/>
          <w:bCs/>
          <w:sz w:val="24"/>
          <w:szCs w:val="24"/>
        </w:rPr>
        <w:t>луги по отнесению земель или земельных участков в составе таких земель к определенной категории, перевод земель  или земельных участков в составе таких земель из одной категории в другую</w:t>
      </w:r>
    </w:p>
    <w:p w:rsidR="00807908" w:rsidRPr="001C6FD4" w:rsidRDefault="00807908" w:rsidP="001C6FD4">
      <w:pPr>
        <w:widowControl w:val="0"/>
        <w:spacing w:after="0" w:line="240" w:lineRule="auto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807908" w:rsidRPr="001C6FD4" w:rsidRDefault="00807908" w:rsidP="001C6FD4">
      <w:pPr>
        <w:widowControl w:val="0"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1C6FD4">
        <w:rPr>
          <w:rFonts w:ascii="Arial" w:hAnsi="Arial" w:cs="Arial"/>
          <w:b/>
          <w:bCs/>
          <w:kern w:val="32"/>
          <w:sz w:val="24"/>
          <w:szCs w:val="24"/>
        </w:rPr>
        <w:t>1. Общие положения</w:t>
      </w:r>
    </w:p>
    <w:p w:rsidR="00807908" w:rsidRPr="001C6FD4" w:rsidRDefault="00807908" w:rsidP="001C6FD4">
      <w:pPr>
        <w:widowControl w:val="0"/>
        <w:spacing w:after="0" w:line="240" w:lineRule="auto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807908" w:rsidRPr="001C6FD4" w:rsidRDefault="00807908" w:rsidP="001C6FD4">
      <w:pPr>
        <w:pStyle w:val="ListParagraph"/>
        <w:widowControl w:val="0"/>
        <w:numPr>
          <w:ilvl w:val="0"/>
          <w:numId w:val="1"/>
        </w:numPr>
        <w:tabs>
          <w:tab w:val="left" w:pos="0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Предметом регулирования настоящего административного регламента предоставления муниципальной услуги по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(далее – административный регламент) являются правоотношения, возникающие между заявителями и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(далее – администрация)</w:t>
      </w:r>
      <w:r w:rsidRPr="001C6FD4">
        <w:rPr>
          <w:rFonts w:ascii="Arial" w:hAnsi="Arial" w:cs="Arial"/>
          <w:sz w:val="24"/>
          <w:szCs w:val="24"/>
        </w:rPr>
        <w:t xml:space="preserve">, связанные с предоставлением администрацией Волоколамского муниципального района Московской области муниципальной услуги по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</w:t>
      </w:r>
      <w:r w:rsidRPr="001C6FD4">
        <w:rPr>
          <w:rFonts w:ascii="Arial" w:hAnsi="Arial" w:cs="Arial"/>
          <w:sz w:val="24"/>
          <w:szCs w:val="24"/>
        </w:rPr>
        <w:t xml:space="preserve"> (далее – муниципальная услуга) на территории Волоколамского муниципального района Московской области.</w:t>
      </w:r>
    </w:p>
    <w:p w:rsidR="00807908" w:rsidRPr="001C6FD4" w:rsidRDefault="00807908" w:rsidP="001C6FD4">
      <w:pPr>
        <w:pStyle w:val="ListParagraph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Административный регламент разработан в целях повышения качества и доступности результатов предоставления муниципальной услуги, определяет сроки, порядок и последовательность действий администрацией Волоколамского муниципального района Московской области при осуществлении своих полномочий.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Лица, имеющие право на получение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Заявителями по муниципальной услуге являются физические и юридические лица, либо их уполномоченные представители (далее – заявитель).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27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Требования к порядку информирования</w:t>
      </w:r>
      <w:r w:rsidRPr="001C6FD4">
        <w:rPr>
          <w:rFonts w:ascii="Arial" w:hAnsi="Arial" w:cs="Arial"/>
          <w:b/>
          <w:sz w:val="24"/>
          <w:szCs w:val="24"/>
        </w:rPr>
        <w:br/>
        <w:t>о порядке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обеспечивается специалистами администрации Волоколамского муниципального района Московской области, многофункциональных центров предоставления государственных и муниципальных услуг, расположенных на территории Волоколамского муниципального района Московской области (далее – МФЦ).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Основными требованиями к информированию заявителей о порядке предоставления муниципальной услуги являются достоверность предоставляемой информации, четкость в изложении информации, полнота и оперативность информирования.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807908" w:rsidRPr="001C6FD4" w:rsidRDefault="00807908" w:rsidP="001C6FD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наименования и почтовые адреса администрации Волоколамского муниципального района Московской области;</w:t>
      </w:r>
    </w:p>
    <w:p w:rsidR="00807908" w:rsidRPr="001C6FD4" w:rsidRDefault="00807908" w:rsidP="001C6FD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справочные номера администрации Волоколамского муниципального района Московской области;</w:t>
      </w:r>
    </w:p>
    <w:p w:rsidR="00807908" w:rsidRPr="001C6FD4" w:rsidRDefault="00807908" w:rsidP="001C6FD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адреса официальных сайтов администрации Волоколамского муниципального района Московской области;</w:t>
      </w:r>
    </w:p>
    <w:p w:rsidR="00807908" w:rsidRPr="001C6FD4" w:rsidRDefault="00807908" w:rsidP="001C6FD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графики работы администрации Волоколамского муниципального района Московской области;</w:t>
      </w:r>
    </w:p>
    <w:p w:rsidR="00807908" w:rsidRPr="001C6FD4" w:rsidRDefault="00807908" w:rsidP="001C6FD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5)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требования к письменным запросам заявителей о предоставлении информации о порядке предоставления муниципальной услуги;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6) перечень документов, необходимых для получения муниципальной услуги;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8) текст административного регламента с приложениями;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9) краткое описание порядка предоставления муниципальной услуги;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11) перечень типовых, наиболее актуальных вопросов заявителей, касающихся порядка и условий предоставления муниципальной услуги и относящихся к компетенции администрации Волоколамского муниципального района Московской области, и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размещается: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на информационных стендах в помещениях администрации Волоколамского муниципального района Московской области и МФЦ, предназначенных для приема заявителей;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на официальных сайтах администрации Волоколамского муниципального района Московской области и МФЦ в информационно-телекоммуникационной сети «Интернет» (далее – сеть Интернет);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в федеральной государственной информационной системе «Единый портал государственных и муниципальных услуг (функций)» (http://www.gosuslugi.ru) (далее – Единый портал государственных и муниципальных услуг (функций));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в государственной информационной системе Московской области «Портал государственных и муниципальных услуг (функций) Московской области» (http://pgu.mosreg.ru) (далее – Портал государственных и муниципальных услуг (функций) Московской области);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предоставляется заявителям: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лично при обращении к специалистам администрации Волоколамского муниципального района Московской области и МФЦ;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по контактному телефону в часы работы администрации Волоколамского муниципального района Московской области и МФЦ;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посредством электронного обращения на адреса электронной почты  администрации Волоколамского муниципального района Московской области и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Справочная информация о месте нахождения администрации Волоколамского муниципального района Московской области, МФЦ,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общении с заявителями специалисты администрации Волоколамского муниципального района Московской области и МФЦ обязаны корректно и внимательно относиться к гражданам, не унижая их чести и достоинства. Устное и письменное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II. Стандарт предоставления муниципальной услуги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Наименование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Муниципальная услуга по о</w:t>
      </w:r>
      <w:r w:rsidRPr="001C6FD4">
        <w:rPr>
          <w:rFonts w:ascii="Arial" w:eastAsia="PMingLiU" w:hAnsi="Arial" w:cs="Arial"/>
          <w:bCs/>
          <w:sz w:val="24"/>
          <w:szCs w:val="24"/>
        </w:rPr>
        <w:t>тнесению земель или земельных участков в составе таких земель к определенной категории, переводу земель  или земельных участков в составе таких земель из одной категории в другую.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Наименование органа, предоставляющего муниципальную услугу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Предоставление муниципальной услуги осуществляется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Администрация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организует предоставление муниципальной услуги по принципу «одного окна», в том числе на базе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Органы и организации, участвующие в предоставлении муниципальной услуги: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Федеральная налоговая служба Российской Федерации;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eastAsia="PMingLiU" w:hAnsi="Arial" w:cs="Arial"/>
          <w:bCs/>
          <w:sz w:val="24"/>
          <w:szCs w:val="24"/>
        </w:rPr>
        <w:t>Министерство юстиции Российской Федерации;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Федеральная служба государственной регистрации, кадастра и картографии;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Министерство экологии и природопользования Московской области, в случае если проведение государственной экологической экспертизы предусмотрено федеральными законами.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 В целях получения информации и документов, необходимых для предоставления муниципальной услуги, осуществляется межведомственное взаимодействие с: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Федеральной налоговой службой Российской Федерации</w:t>
      </w:r>
      <w:r w:rsidRPr="001C6FD4">
        <w:rPr>
          <w:rFonts w:ascii="Arial" w:eastAsia="PMingLiU" w:hAnsi="Arial" w:cs="Arial"/>
          <w:bCs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eastAsia="PMingLiU" w:hAnsi="Arial" w:cs="Arial"/>
          <w:bCs/>
          <w:sz w:val="24"/>
          <w:szCs w:val="24"/>
        </w:rPr>
        <w:t>Министерством юстиции Российской Федерации;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Федеральной службы государственной регистрации, кадастра и картографии</w:t>
      </w:r>
      <w:r w:rsidRPr="001C6FD4">
        <w:rPr>
          <w:rFonts w:ascii="Arial" w:eastAsia="PMingLiU" w:hAnsi="Arial" w:cs="Arial"/>
          <w:bCs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  <w:tab w:val="left" w:pos="151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Федеральным государственным бюджетным учреждением «Федеральная кадастровая палата Федеральной службы государственной регистрации, кадастра и картографии»</w:t>
      </w:r>
      <w:r w:rsidRPr="001C6FD4">
        <w:rPr>
          <w:rFonts w:ascii="Arial" w:eastAsia="PMingLiU" w:hAnsi="Arial" w:cs="Arial"/>
          <w:bCs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  <w:tab w:val="left" w:pos="151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Министерством экологии и природопользования Московской области, в случае если проведение государственной экологической экспертизы предусмотрено федеральными законами.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Администрация Волоколамского муниципального района Московской области 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Результат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 предоставления муниципальной услуги оформляется: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 актом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об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б) актом администрации Волоколамского муниципального района Московской области о переводе земель или земельных участков в составе таких земель из одной категории в другую;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в) актом администрации Волоколамского муниципального района Московской области об отказе в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отнесении земель или земельных участков в составе таких земель к определенной категории;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eastAsia="PMingLiU" w:hAnsi="Arial" w:cs="Arial"/>
          <w:bCs/>
          <w:sz w:val="24"/>
          <w:szCs w:val="24"/>
        </w:rPr>
        <w:t xml:space="preserve">г) актом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eastAsia="PMingLiU" w:hAnsi="Arial" w:cs="Arial"/>
          <w:bCs/>
          <w:sz w:val="24"/>
          <w:szCs w:val="24"/>
        </w:rPr>
        <w:t xml:space="preserve"> об отказе в переводе земель или земельных участков в составе таких земель из одной категории в другую;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eastAsia="PMingLiU" w:hAnsi="Arial" w:cs="Arial"/>
          <w:bCs/>
          <w:sz w:val="24"/>
          <w:szCs w:val="24"/>
        </w:rPr>
        <w:t xml:space="preserve">д) уведомлением об отказе в рассмотрении </w:t>
      </w:r>
      <w:r w:rsidRPr="001C6FD4">
        <w:rPr>
          <w:rFonts w:ascii="Arial" w:hAnsi="Arial" w:cs="Arial"/>
          <w:color w:val="000000"/>
          <w:sz w:val="24"/>
          <w:szCs w:val="24"/>
        </w:rPr>
        <w:t>ходатайства об отнесении земель или земельных участков в составе таких земель к определенной категории;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е) </w:t>
      </w:r>
      <w:r w:rsidRPr="001C6FD4">
        <w:rPr>
          <w:rFonts w:ascii="Arial" w:eastAsia="PMingLiU" w:hAnsi="Arial" w:cs="Arial"/>
          <w:bCs/>
          <w:sz w:val="24"/>
          <w:szCs w:val="24"/>
        </w:rPr>
        <w:t>уведомлением об отказе в рассмотрении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 ходатайства о переводе земель или земельных участков в составе таких земель из одной категории в другую.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0"/>
          <w:tab w:val="left" w:pos="426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Акты администрации Волоколамского муниципального района Московской области об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и о переводе земель или земельных участков в составе таких земель из одной категории в другую должны содержать следующие сведения:</w:t>
      </w:r>
    </w:p>
    <w:p w:rsidR="00807908" w:rsidRPr="001C6FD4" w:rsidRDefault="00807908" w:rsidP="001C6FD4">
      <w:pPr>
        <w:widowControl w:val="0"/>
        <w:tabs>
          <w:tab w:val="left" w:pos="426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основания отнесения земель или земельных участков в составе таких земель к определенной категории (основания изменения категории земель или земельных участков);</w:t>
      </w:r>
    </w:p>
    <w:p w:rsidR="00807908" w:rsidRPr="001C6FD4" w:rsidRDefault="00807908" w:rsidP="001C6FD4">
      <w:pPr>
        <w:widowControl w:val="0"/>
        <w:tabs>
          <w:tab w:val="left" w:pos="426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границы и описание местоположения земель, для земельных участков их площадь и кадастровые номера;</w:t>
      </w:r>
    </w:p>
    <w:p w:rsidR="00807908" w:rsidRPr="001C6FD4" w:rsidRDefault="00807908" w:rsidP="001C6FD4">
      <w:pPr>
        <w:widowControl w:val="0"/>
        <w:tabs>
          <w:tab w:val="left" w:pos="426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категория земель, к которой предполагается отнести землю или земельный участок (категория земель или земельных участков, перевод из которой осуществляется и  категория земель или земельных участков, перевод в которую осуществляется).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Срок регистрации запроса заявителя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C6FD4">
        <w:rPr>
          <w:rFonts w:ascii="Arial" w:hAnsi="Arial" w:cs="Arial"/>
          <w:sz w:val="24"/>
          <w:szCs w:val="24"/>
          <w:lang w:eastAsia="en-US"/>
        </w:rPr>
        <w:t xml:space="preserve">Регистрация запроса заявителя </w:t>
      </w:r>
      <w:r w:rsidRPr="001C6FD4">
        <w:rPr>
          <w:rFonts w:ascii="Arial" w:hAnsi="Arial" w:cs="Arial"/>
          <w:sz w:val="24"/>
          <w:szCs w:val="24"/>
        </w:rPr>
        <w:t>о предоставлении муниципальной услуги, представленного им при личном обращении или посредством почтового отправления в администрацию Волоколамского муниципального района Московской области или МФЦ, регистрируется в срок, не превышающий 3 календарных дней с даты его поступления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C6FD4">
        <w:rPr>
          <w:rFonts w:ascii="Arial" w:hAnsi="Arial" w:cs="Arial"/>
          <w:sz w:val="24"/>
          <w:szCs w:val="24"/>
          <w:lang w:eastAsia="en-US"/>
        </w:rPr>
        <w:t xml:space="preserve">Регистрация запроса заявителя о предоставлении муниципальной услуги, представленного в форме электронного документа посредством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не позднее рабочего дня, следующего за днем поступления запроса заявителя о предоставлении муниципальной услуги в </w:t>
      </w:r>
      <w:r w:rsidRPr="001C6FD4">
        <w:rPr>
          <w:rFonts w:ascii="Arial" w:hAnsi="Arial" w:cs="Arial"/>
          <w:sz w:val="24"/>
          <w:szCs w:val="24"/>
        </w:rPr>
        <w:t>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Срок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Срок предоставления муниципальной услуги не может превышать 75 календарных дней с даты поступления </w:t>
      </w:r>
      <w:r w:rsidRPr="001C6FD4">
        <w:rPr>
          <w:rFonts w:ascii="Arial" w:hAnsi="Arial" w:cs="Arial"/>
          <w:bCs/>
          <w:sz w:val="24"/>
          <w:szCs w:val="24"/>
        </w:rPr>
        <w:t>запроса заявителя о предоставлении муниципальной услуги</w:t>
      </w:r>
      <w:r w:rsidRPr="001C6FD4">
        <w:rPr>
          <w:rFonts w:ascii="Arial" w:hAnsi="Arial" w:cs="Arial"/>
          <w:sz w:val="24"/>
          <w:szCs w:val="24"/>
        </w:rPr>
        <w:t xml:space="preserve">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с учетом необходимости обращения в органы и организации, участвующие в предоставлении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Выдача (направление) результата предоставления муниципальной услуги, оформленного одним из документов, указанных в подпунктах «а» - «г» пункта 17 административного регламента, осуществляется в срок, не превышающий 14 календарных дней с даты утверждения данных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Выдача (направление) результата предоставления муниципальной услуги, оформленного документом, указанным в подпунктах «д» или «е» пункта 17 административного регламента, осуществляется в срок, не превышающий 30 календарных дней с даты поступления запроса заявителя о предоставлении муниципальной услуги в администрацию Волоколамского муниципального района Московской области.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Правовые основания для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Предоставление муниципальной услуги осуществляется в </w:t>
      </w:r>
      <w:r w:rsidRPr="001C6FD4">
        <w:rPr>
          <w:rFonts w:ascii="Arial" w:hAnsi="Arial" w:cs="Arial"/>
          <w:sz w:val="24"/>
          <w:szCs w:val="24"/>
        </w:rPr>
        <w:t>соответствии с: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Конституцией Российской Федерации, принятой всенародным голосованием 12.12.1993 // «Российская газета», 25.12.1993, №237;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Земельным кодексом Российской Федерации от 25.10.2001 №136-ФЗ  // «Собрание законодательства Российской Федерации», 29.10.2001, № 44, </w:t>
      </w:r>
      <w:r w:rsidRPr="001C6FD4">
        <w:rPr>
          <w:rFonts w:ascii="Arial" w:hAnsi="Arial" w:cs="Arial"/>
          <w:sz w:val="24"/>
          <w:szCs w:val="24"/>
        </w:rPr>
        <w:br/>
        <w:t>ст. 4147;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Градостроительным </w:t>
      </w:r>
      <w:hyperlink r:id="rId7" w:history="1">
        <w:r w:rsidRPr="001C6FD4">
          <w:rPr>
            <w:rFonts w:ascii="Arial" w:hAnsi="Arial" w:cs="Arial"/>
            <w:sz w:val="24"/>
            <w:szCs w:val="24"/>
          </w:rPr>
          <w:t>кодекс</w:t>
        </w:r>
      </w:hyperlink>
      <w:r w:rsidRPr="001C6FD4">
        <w:rPr>
          <w:rFonts w:ascii="Arial" w:hAnsi="Arial" w:cs="Arial"/>
          <w:sz w:val="24"/>
          <w:szCs w:val="24"/>
        </w:rPr>
        <w:t>ом Российской Федерации от 29.12.2004 №190-ФЗ // «Российская газета», №290, 30.12.2004;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Федеральным законом от 29.12.2004 №191-ФЗ «О введении в действие Градостроительного кодекса Российской Федерации» // «Российская газета», «290, 30.12.2004;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</w:t>
      </w:r>
      <w:r w:rsidRPr="001C6FD4">
        <w:rPr>
          <w:rFonts w:ascii="Arial" w:hAnsi="Arial" w:cs="Arial"/>
          <w:sz w:val="24"/>
          <w:szCs w:val="24"/>
        </w:rPr>
        <w:br/>
        <w:t>ст. 38224;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Федеральным законом Российской Федерации от 21.12.2004 </w:t>
      </w:r>
      <w:r w:rsidRPr="001C6FD4">
        <w:rPr>
          <w:rFonts w:ascii="Arial" w:hAnsi="Arial" w:cs="Arial"/>
          <w:sz w:val="24"/>
          <w:szCs w:val="24"/>
        </w:rPr>
        <w:br/>
        <w:t>№172-ФЗ «О переводе земель или земельных участков из одной категории в другую» // «Собрание законодательства Российской Федерации», 27.12.2004, №52 (часть 1), ст. 5276;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Федеральным законом от 02.05.2006 № 59-ФЗ «О порядке рассмотрения обращений граждан Российской Федерации» // «Российская газета», №95, 05.05.2006;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Федеральным </w:t>
      </w:r>
      <w:hyperlink r:id="rId8" w:history="1">
        <w:r w:rsidRPr="001C6FD4">
          <w:rPr>
            <w:rFonts w:ascii="Arial" w:hAnsi="Arial" w:cs="Arial"/>
            <w:sz w:val="24"/>
            <w:szCs w:val="24"/>
          </w:rPr>
          <w:t>закон</w:t>
        </w:r>
      </w:hyperlink>
      <w:r w:rsidRPr="001C6FD4">
        <w:rPr>
          <w:rFonts w:ascii="Arial" w:hAnsi="Arial" w:cs="Arial"/>
          <w:sz w:val="24"/>
          <w:szCs w:val="24"/>
        </w:rPr>
        <w:t>ом от 24.07.2007 №221-ФЗ «О государственном кадастре недвижимости» // «Собрание законодательства Российской Федерации», 30.07.2007, №31, ст. 4017;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Федеральным законом от 27.07.2010 №210-ФЗ «Об организации предоставления государственных и муниципальных услуг» // «Российская газета», №168, 30.07.2010;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«Собрание законодательства Российской Федерации», 30.05.2011, №22, ст. 3169;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// «Российская газета», №247, 23.12.2009;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приказом Минприроды Российской Федерации от 10.11.2011 №882 «Об утверждении содержания ходатайства о переводе земель водного фонда в земли другой категории и составе прилагаемых к нему документов» // Бюллетень нормативных актов федеральных органов исполнительной власти, №12, 19.03.2012;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– </w:t>
      </w:r>
      <w:hyperlink r:id="rId9" w:history="1">
        <w:r w:rsidRPr="001C6FD4">
          <w:rPr>
            <w:rFonts w:ascii="Arial" w:hAnsi="Arial" w:cs="Arial"/>
            <w:sz w:val="24"/>
            <w:szCs w:val="24"/>
          </w:rPr>
          <w:t>закон</w:t>
        </w:r>
      </w:hyperlink>
      <w:r w:rsidRPr="001C6FD4">
        <w:rPr>
          <w:rFonts w:ascii="Arial" w:hAnsi="Arial" w:cs="Arial"/>
          <w:sz w:val="24"/>
          <w:szCs w:val="24"/>
        </w:rPr>
        <w:t>ом Московской области №23/96-ОЗ от 07.06.1996 «О регулировании земельных отношений в Московской области» // «Ежедневные Новости. Подмосковье», №127, 15.07.2006;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законом Московской области от 05.10.2006 №164/2006-ОЗ «О рассмотрении обращений граждан» // «Ежедневные Новости. Подмосковье», №189, 11.10.2006;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постановлением Правительства Московской области от 25.04.2011 №365/15 26.02.2013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// «Ежедневные Новости. Подмосковье», №77, 05.05.2011;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–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// «Ежедневные Новости. Подмосковье», №199, 24.10.2013.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Исчерпывающий перечень документов, необходимых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Московской области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и муниципальными правовыми актами для предоставления муниципальной услуги, услуг необходимых и обязательных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для ее предоставления, подлежащих представлению заявителем, способы их получения заявителем, в том числе в электронной форме,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 порядок их представления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о</w:t>
      </w:r>
      <w:r w:rsidRPr="001C6FD4">
        <w:rPr>
          <w:rFonts w:ascii="Arial" w:eastAsia="PMingLiU" w:hAnsi="Arial" w:cs="Arial"/>
          <w:bCs/>
          <w:sz w:val="24"/>
          <w:szCs w:val="24"/>
        </w:rPr>
        <w:t>тнесения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заявитель 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представляет ходатайство об отнесении земель или земельных участков в составе таких земель к определенной категории </w:t>
      </w:r>
      <w:r w:rsidRPr="001C6FD4">
        <w:rPr>
          <w:rFonts w:ascii="Arial" w:hAnsi="Arial" w:cs="Arial"/>
          <w:sz w:val="24"/>
          <w:szCs w:val="24"/>
        </w:rPr>
        <w:t>по форме согласно Приложению 2 к административному регламенту.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перевода земель или земельных участков в составе таких земель из одной категории в другую заявитель представляет ходатайство о переводе земель или земельных участков в составе таких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 земель из одной категории в другую</w:t>
      </w:r>
      <w:r w:rsidRPr="001C6FD4">
        <w:rPr>
          <w:rFonts w:ascii="Arial" w:hAnsi="Arial" w:cs="Arial"/>
          <w:sz w:val="24"/>
          <w:szCs w:val="24"/>
        </w:rPr>
        <w:t xml:space="preserve"> по форме согласно Приложению 3 к административному регламенту.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К </w:t>
      </w:r>
      <w:r w:rsidRPr="001C6FD4">
        <w:rPr>
          <w:rFonts w:ascii="Arial" w:hAnsi="Arial" w:cs="Arial"/>
          <w:color w:val="000000"/>
          <w:sz w:val="24"/>
          <w:szCs w:val="24"/>
        </w:rPr>
        <w:t>ходатайству об 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или ходатайству о переводе земель или земельных участков в составе таких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 земель из одной категории в другую</w:t>
      </w:r>
      <w:r w:rsidRPr="001C6FD4">
        <w:rPr>
          <w:rFonts w:ascii="Arial" w:hAnsi="Arial" w:cs="Arial"/>
          <w:sz w:val="24"/>
          <w:szCs w:val="24"/>
        </w:rPr>
        <w:t xml:space="preserve"> (далее – ходатайство) прикладываются следующие документы: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 копии документов, удостоверяющих личность заявителя - физического лица;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заявителя;</w:t>
      </w:r>
    </w:p>
    <w:p w:rsidR="00807908" w:rsidRPr="001C6FD4" w:rsidRDefault="00807908" w:rsidP="001C6FD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в) согласие правообладателя земельного участка на отнесение земельного участка к определенной категории или на перевод земельного участка из состава земель одной категории в другую, за исключением случаев перевода земельных участков из состава земель одной категории в другую для создания особо охраняемых природных территорий без изъятия земельных участков у их правообладателей либо в связи с установлением или изменением границы населенных пунктов.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В состав документов, необходимых для принятия решения об отнесении земель или земельных участков в составе таких земель к землям сельскохозяйственного назначения, включаются документы, указанные в </w:t>
      </w:r>
      <w:hyperlink w:anchor="Par213" w:history="1">
        <w:r w:rsidRPr="001C6FD4">
          <w:rPr>
            <w:rFonts w:ascii="Arial" w:hAnsi="Arial" w:cs="Arial"/>
            <w:color w:val="000000"/>
            <w:sz w:val="24"/>
            <w:szCs w:val="24"/>
          </w:rPr>
          <w:t>пункте</w:t>
        </w:r>
      </w:hyperlink>
      <w:r w:rsidRPr="001C6FD4">
        <w:rPr>
          <w:rFonts w:ascii="Arial" w:hAnsi="Arial" w:cs="Arial"/>
          <w:color w:val="000000"/>
          <w:sz w:val="24"/>
          <w:szCs w:val="24"/>
        </w:rPr>
        <w:t xml:space="preserve"> 25 административного регламента, а также: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а) копии правоустанавливающих и (или) правоудостоверяющих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прав на недвижимое имущество и сделок с ним;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б) копии документов, удостоверяющих личность правообладателя земельного участка - физического лица.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В ходатайстве указываются: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1) кадастровый номер земельного участка;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2) категория земель, к которой предполагается отнести землю или земельный участок (</w:t>
      </w:r>
      <w:hyperlink r:id="rId10" w:history="1">
        <w:r w:rsidRPr="001C6FD4">
          <w:rPr>
            <w:rFonts w:ascii="Arial" w:hAnsi="Arial" w:cs="Arial"/>
            <w:color w:val="000000"/>
            <w:sz w:val="24"/>
            <w:szCs w:val="24"/>
          </w:rPr>
          <w:t>категория</w:t>
        </w:r>
      </w:hyperlink>
      <w:r w:rsidRPr="001C6FD4">
        <w:rPr>
          <w:rFonts w:ascii="Arial" w:hAnsi="Arial" w:cs="Arial"/>
          <w:color w:val="000000"/>
          <w:sz w:val="24"/>
          <w:szCs w:val="24"/>
        </w:rPr>
        <w:t xml:space="preserve"> земель, в состав которых входит земля или земельный участок, и категория земель, перевод в состав которых предполагается осуществить);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3) </w:t>
      </w:r>
      <w:r w:rsidRPr="001C6FD4">
        <w:rPr>
          <w:rFonts w:ascii="Arial" w:hAnsi="Arial" w:cs="Arial"/>
          <w:sz w:val="24"/>
          <w:szCs w:val="24"/>
        </w:rPr>
        <w:t xml:space="preserve">обоснование отнесения земли или земельного участка к определенной категории (обоснование </w:t>
      </w:r>
      <w:r w:rsidRPr="001C6FD4">
        <w:rPr>
          <w:rFonts w:ascii="Arial" w:hAnsi="Arial" w:cs="Arial"/>
          <w:color w:val="000000"/>
          <w:sz w:val="24"/>
          <w:szCs w:val="24"/>
        </w:rPr>
        <w:t>перевода земли или земельного участка из состава земель или земельных участков одной категории в другую);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4) права на землю или земельный участок.</w:t>
      </w:r>
    </w:p>
    <w:p w:rsidR="00807908" w:rsidRPr="001C6FD4" w:rsidRDefault="00807908" w:rsidP="001C6FD4">
      <w:pPr>
        <w:pStyle w:val="ListParagraph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бумажном виде форма ходатайства может быть получена непосредственно в администрации Волоколамского муниципального района Московской области или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Форма ходатайства доступна для копирования и заполнения в электронном виде на Портале государственных и муниципальных услуг (функций) Московской области, на Едином портале государственных и муниципальных услуг (функций), на официальных сайтах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МФЦ в сети Интернет. По просьбе заявителя форма ходатайства может быть направлена на адрес его электронной почты.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подаче ходатайства и прилагаемых к нему документов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 заявитель предъявляет  оригиналы документов, указанные в подпунктах «а» и «б» пункта 25 и подпункте «б» пункта 26 административного регламента, для сверки.</w:t>
      </w:r>
    </w:p>
    <w:p w:rsidR="00807908" w:rsidRPr="001C6FD4" w:rsidRDefault="00807908" w:rsidP="001C6FD4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Исчерпывающий перечень документов,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необходимых в соответствии с нормативными правовыми актами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для предоставления муниципальной услуги, которые находятся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и которые заявитель вправе представить по собственной инициативе, 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а также способы их получения заявителем, в том числе в электронной форме, порядок их представления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 и, которые находятся в распоряжении государственных органов и иных органов и подведомственных им организациях, участвующих в предоставлении муниципальных услуг: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 выписка из Единого государственного реестра индивидуальных предпринимателей - в отношении индивидуальных предпринимателей;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б) выписка из Единого государственного реестра юридических лиц - в отношении юридических лиц;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в) выписка из государственного реестра муниципальных образований – в отношении муниципальных образований;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г) выписка из Единого государственного реестра прав на недвижимое имущество и сделок с ним о правах на испрашиваемый земельный участок;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д) кадастровый паспорт земельного участка либо кадастровая выписка о земельном участке;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е) заключение государственной экологической экспертизы в случае, если ее проведение предусмотрено федеральными законами.</w:t>
      </w:r>
    </w:p>
    <w:p w:rsidR="00807908" w:rsidRPr="001C6FD4" w:rsidRDefault="00807908" w:rsidP="001C6FD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Заявитель вправе представить указанные документы в администрацию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МФЦ по собственной инициативе.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АдминистрацияВолоколамского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МФЦ не вправе требовать от заявителя:</w:t>
      </w:r>
    </w:p>
    <w:p w:rsidR="00807908" w:rsidRPr="001C6FD4" w:rsidRDefault="00807908" w:rsidP="001C6FD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07908" w:rsidRPr="001C6FD4" w:rsidRDefault="00807908" w:rsidP="001C6FD4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актами, за исключением документов, включенных в определенный частью 6 статьи 7 Федерального закона от 27.07.2010 №210-ФЗ «Об организации предоставления государственных и муниципальных услуг» перечень документов.</w:t>
      </w:r>
    </w:p>
    <w:p w:rsidR="00807908" w:rsidRPr="001C6FD4" w:rsidRDefault="00807908" w:rsidP="001C6FD4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Оснований для отказа в приеме документов, необходимых для предоставления муниципальной услуги, законодательством не предусмотрено.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:rsidR="00807908" w:rsidRPr="001C6FD4" w:rsidRDefault="00807908" w:rsidP="001C6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наличие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Основаниями для отказа в рассмотрении ходатайства и прилагаемых к нему документов являются: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обращение за предоставлением муниципальной услуги ненадлежащего лица;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2) состав, форма или содержание прилагаемых к ходатайству документов не соответствуют требованиям земельного </w:t>
      </w:r>
      <w:hyperlink r:id="rId11" w:history="1">
        <w:r w:rsidRPr="001C6FD4">
          <w:rPr>
            <w:rFonts w:ascii="Arial" w:hAnsi="Arial" w:cs="Arial"/>
            <w:sz w:val="24"/>
            <w:szCs w:val="24"/>
          </w:rPr>
          <w:t>законодательства</w:t>
        </w:r>
      </w:hyperlink>
      <w:r w:rsidRPr="001C6FD4">
        <w:rPr>
          <w:rFonts w:ascii="Arial" w:hAnsi="Arial" w:cs="Arial"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Перечень услуг, необходимых и обязательных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для предоставления муниципальной услуги, в том числе сведения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о документах, выдаваемых организациями, участвующими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в предоставлении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Услуг, которые являются необходимыми и обязательными для предоставления муниципальной услуги, нет.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Максимальный срок ожидания в очереди при подаче запроса 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Максимальное время ожидания в очереди при подаче заявителем ходатайства и прилагаемых к нему документов посредством личного обращения составляет 15 минут.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Срок ожидания в очереди при получении заявителем результата предоставления муниципальной услуги не должен превышать 15 минут.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Требования к помещениям, в которых предоставляется муниципальная услуга, к залу ожидания, местам для заполнения запросов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о предоставлении муниципальной услуги, информационным стендам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с перечнем документов, необходимых для предоставления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муниципальной услуги, и образцами их заполнения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Предоставление муниципальной услуги осуществляется в специально выделенных для этих целей помещениях приема и выдачи документов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МФЦ </w:t>
      </w:r>
      <w:r w:rsidRPr="001C6FD4">
        <w:rPr>
          <w:rFonts w:ascii="Arial" w:eastAsia="PMingLiU" w:hAnsi="Arial" w:cs="Arial"/>
          <w:bCs/>
          <w:sz w:val="24"/>
          <w:szCs w:val="24"/>
        </w:rPr>
        <w:t xml:space="preserve">(далее </w:t>
      </w:r>
      <w:r w:rsidRPr="001C6FD4">
        <w:rPr>
          <w:rFonts w:ascii="Arial" w:eastAsia="PMingLiU" w:hAnsi="Arial" w:cs="Arial"/>
          <w:bCs/>
          <w:i/>
          <w:sz w:val="24"/>
          <w:szCs w:val="24"/>
        </w:rPr>
        <w:t>–</w:t>
      </w:r>
      <w:r w:rsidRPr="001C6FD4">
        <w:rPr>
          <w:rFonts w:ascii="Arial" w:hAnsi="Arial" w:cs="Arial"/>
          <w:sz w:val="24"/>
          <w:szCs w:val="24"/>
        </w:rPr>
        <w:t xml:space="preserve"> помещения)</w:t>
      </w:r>
      <w:r w:rsidRPr="001C6FD4">
        <w:rPr>
          <w:rFonts w:ascii="Arial" w:eastAsia="PMingLiU" w:hAnsi="Arial" w:cs="Arial"/>
          <w:bCs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должен быть оборудован соответствующими информационными указателями.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помещение, организовывается стоянка (парковка) для личного автомобильного транспорта. За пользование стоянкой (парковкой) для личного автомобильного транспорта плата с заявителей не взимается.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Вход в здание (строение), в котором размещено помещение,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здании (строении), в котором размещено помещение, рядом со входом должна быть размещена информационная табличка (вывеска), содержащая следующую информацию:</w:t>
      </w:r>
    </w:p>
    <w:p w:rsidR="00807908" w:rsidRPr="001C6FD4" w:rsidRDefault="00807908" w:rsidP="001C6FD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наименование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МФЦ;</w:t>
      </w:r>
    </w:p>
    <w:p w:rsidR="00807908" w:rsidRPr="001C6FD4" w:rsidRDefault="00807908" w:rsidP="001C6FD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место нахождения и юридический адрес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МФЦ;</w:t>
      </w:r>
    </w:p>
    <w:p w:rsidR="00807908" w:rsidRPr="001C6FD4" w:rsidRDefault="00807908" w:rsidP="001C6FD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режим работы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МФЦ;</w:t>
      </w:r>
    </w:p>
    <w:p w:rsidR="00807908" w:rsidRPr="001C6FD4" w:rsidRDefault="00807908" w:rsidP="001C6FD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номера телефонов для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МФЦ;</w:t>
      </w:r>
    </w:p>
    <w:p w:rsidR="00807908" w:rsidRPr="001C6FD4" w:rsidRDefault="00807908" w:rsidP="001C6FD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адреса официальных сайтов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Фасад здания (строения), в котором размещено помещение, должен быть оборудован осветительными приборами, позволяющими посетителям ознакомиться с информационными табличками.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Помещения должны предусматривать места для ожидания, информирования и приема заявителей.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помещениях организуется работа справочных окон, в количестве, обеспечивающем потребности граждан, но не менее одного.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Характеристики помещений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Помещения оборудуются стендами (стойками), содержащими информацию о порядке предоставления муниципальных услуг.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Помещения могут быть оборудованы информационными табло, предоставляющими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регулирующими поток «электронной очереди». Информация на табло может выводиться в виде бегущей строки.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0"/>
          <w:tab w:val="left" w:pos="1276"/>
          <w:tab w:val="num" w:pos="1418"/>
        </w:tabs>
        <w:autoSpaceDE w:val="0"/>
        <w:autoSpaceDN w:val="0"/>
        <w:adjustRightInd w:val="0"/>
        <w:spacing w:before="60" w:after="6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Информационные табло размещаются рядом со входом в помещения таким образом, чтобы обеспечить видимость максимально возможному количеству заявителей.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 xml:space="preserve">В помещениях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>В помещениях могут быть размещены многофункциональные платежные терминалы, мини-офисы кредитных учреждений по приему платы за предоставление муниципальных услуг.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Информация о фамилии, имени, отчестве и должности специалиста администрации Волоколамского муниципального района Московской области, МФЦ должна быть размещена на личной информационной табличке и на рабочем месте специалиста.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помещениях организуется работа всех окон (кабинетов), в которых осуществляется прием и выдача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Прием документов, необходимых для предоставления муниципальной услуги</w:t>
      </w:r>
      <w:r w:rsidRPr="001C6FD4">
        <w:rPr>
          <w:rFonts w:ascii="Arial" w:hAnsi="Arial" w:cs="Arial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помещениях размещается абонентский ящик, а также стенд по антикоррупционной тематике. Кроме того, в помещениях могут распространяться иные материалы (брошюры, сборники) по антикоррупционной тематике.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Показатели доступности и качества муниципальной услуги (возможность получения информации о ходе предоставления муниципальной услуги, возможность получения услуги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в электронной форме или в МФЦ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являются: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достоверность предоставляемой гражданам информации;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полнота информирования граждан;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соблюдение требований к размеру платы за предоставление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соблюдений требований стандарта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отсутствие жалоб на решения, действия (бездействие) администрации Волоколамского муниципального района Московской области, а также его должностных лиц, муниципальных служащих, в ходе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получении муниципальной услуги заявитель осуществляет не более 2 взаимодействий с должностными администрации Волоколамского муниципального района Московской области, МФЦ в том числе: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- при подаче ходатайства и прилагаемых к нему документов в администрации Волоколамского муниципального района Московской области, МФЦ;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- при получении результата предоставления муниципальной услуги в администрации Волоколамского муниципального района Московской области,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Продолжительность каждого взаимодействия не должна превышать 15 минут.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Заявителю предоставляется возможность получения муниципальной услуги в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Заявителю предоставляется возможность получения информации о ходе предоставления муниципальной услуги на официальном сайте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сети Интернет, а также посредством Портала государственных и муниципальных услуг (функций) Московской области, Единого портала государственных и муниципальных услуг (функций).</w:t>
      </w:r>
    </w:p>
    <w:p w:rsidR="00807908" w:rsidRPr="001C6FD4" w:rsidRDefault="00807908" w:rsidP="001C6FD4">
      <w:pPr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8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Иные требования, в том числе учитывающие особенности предоставления</w:t>
      </w:r>
      <w:r w:rsidRPr="001C6FD4">
        <w:rPr>
          <w:rFonts w:ascii="Arial" w:hAnsi="Arial" w:cs="Arial"/>
          <w:sz w:val="24"/>
          <w:szCs w:val="24"/>
        </w:rPr>
        <w:t xml:space="preserve"> </w:t>
      </w:r>
      <w:r w:rsidRPr="001C6FD4">
        <w:rPr>
          <w:rFonts w:ascii="Arial" w:hAnsi="Arial" w:cs="Arial"/>
          <w:b/>
          <w:sz w:val="24"/>
          <w:szCs w:val="24"/>
        </w:rPr>
        <w:t>муниципальной услуги по принципу «одного окна» на базе МФЦ и особенности предоставления муниципальной услуги в электронной форме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Организация предоставления муниципальной услуги осуществляется по принципу «одного окна» на базе МФЦ посредством личного обращения заявителя. При предоставлении муниципальной услуги универсальными специалистами МФЦ исполняются следующие административные процедуры: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прием и регистрации ходатайства и прилагаемых к нему документов, их передача на рассмотрение;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выдача (направление) документа, являющегося результатом предоставления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Организация предоставления муниципальной услуги на базе МФЦ осуществляется в соответствии с соглашением о взаимодействии между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 МФЦ, заключенным в установленном порядке.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Заявитель имеет возможность получения муниципальной услуги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(далее – электронная форма) в части: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получения информации о порядке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ознакомления с формами ходатайств, обеспечения доступа к ним для копирования и заполнения в электронном виде;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осуществления мониторинга хода предоставления муниципальной услуги;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5) получения результата предоставления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заполняет форму ходатайства в электронном виде и подписывает его электронной подписью в соответствии с требованиями Федерального </w:t>
      </w:r>
      <w:hyperlink r:id="rId12" w:history="1">
        <w:r w:rsidRPr="001C6FD4">
          <w:rPr>
            <w:rFonts w:ascii="Arial" w:hAnsi="Arial" w:cs="Arial"/>
            <w:sz w:val="24"/>
            <w:szCs w:val="24"/>
          </w:rPr>
          <w:t>закона</w:t>
        </w:r>
      </w:hyperlink>
      <w:r w:rsidRPr="001C6FD4">
        <w:rPr>
          <w:rFonts w:ascii="Arial" w:hAnsi="Arial" w:cs="Arial"/>
          <w:sz w:val="24"/>
          <w:szCs w:val="24"/>
        </w:rPr>
        <w:t xml:space="preserve"> </w:t>
      </w:r>
      <w:hyperlink r:id="rId13" w:tgtFrame="_blank" w:history="1">
        <w:r w:rsidRPr="001C6FD4">
          <w:rPr>
            <w:rFonts w:ascii="Arial" w:hAnsi="Arial" w:cs="Arial"/>
            <w:sz w:val="24"/>
            <w:szCs w:val="24"/>
          </w:rPr>
          <w:t>от 06.04.2011 №63-ФЗ «Об электронной подписи»</w:t>
        </w:r>
      </w:hyperlink>
      <w:r w:rsidRPr="001C6FD4">
        <w:rPr>
          <w:rFonts w:ascii="Arial" w:hAnsi="Arial" w:cs="Arial"/>
          <w:sz w:val="24"/>
          <w:szCs w:val="24"/>
        </w:rPr>
        <w:t xml:space="preserve"> и требованиями Федерального закона от 27.07.2010 №210-ФЗ «Об организации предоставления государственных и муниципальных услуг».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направлении запроса о предоставлении муниципальной услуги в электронной форме заявитель вправе приложить к ходатайству документы, указанные в пунктах 25, 26 и 31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направлении запроса о предоставлении муниципальной услуги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течение 5 дней с даты направления запроса о предоставлении муниципальной услуги в электронной форме заявитель предоставляет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документы, указанные в пунктах 25 и 26 административного регламента. Заявитель также вправе представить по собственной инициативе документы, указанные в пункте 31 административного регламента.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</w:t>
      </w:r>
      <w:hyperlink r:id="rId14" w:tgtFrame="_blank" w:history="1">
        <w:r w:rsidRPr="001C6FD4">
          <w:rPr>
            <w:rFonts w:ascii="Arial" w:hAnsi="Arial" w:cs="Arial"/>
            <w:sz w:val="24"/>
            <w:szCs w:val="24"/>
          </w:rPr>
          <w:t>Федерального закона от 27.07.2006 №152-ФЗ «О персональных данных</w:t>
        </w:r>
      </w:hyperlink>
      <w:r w:rsidRPr="001C6FD4">
        <w:rPr>
          <w:rFonts w:ascii="Arial" w:hAnsi="Arial" w:cs="Arial"/>
          <w:sz w:val="24"/>
          <w:szCs w:val="24"/>
        </w:rPr>
        <w:t>» не требуется.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Заявителям предоставляется возможность для предварительной записи на подачу ходатайства и прилагаемых к нему документов (далее – предварительная запись).</w:t>
      </w:r>
    </w:p>
    <w:p w:rsidR="00807908" w:rsidRPr="001C6FD4" w:rsidRDefault="00807908" w:rsidP="001C6FD4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Предварительная запись может осуществляться следующими способами по выбору заявителя: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 xml:space="preserve">при личном обращении заявителя в </w:t>
      </w:r>
      <w:r w:rsidRPr="001C6FD4">
        <w:rPr>
          <w:rFonts w:ascii="Arial" w:hAnsi="Arial" w:cs="Arial"/>
          <w:sz w:val="24"/>
          <w:szCs w:val="24"/>
        </w:rPr>
        <w:t>администрацию Волоколамского муниципального района Московской области</w:t>
      </w:r>
      <w:r w:rsidRPr="001C6FD4">
        <w:rPr>
          <w:rFonts w:ascii="Arial" w:eastAsia="PMingLiU" w:hAnsi="Arial" w:cs="Arial"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</w:t>
      </w:r>
      <w:r w:rsidRPr="001C6FD4">
        <w:rPr>
          <w:rFonts w:ascii="Arial" w:hAnsi="Arial" w:cs="Arial"/>
          <w:i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 xml:space="preserve">по телефонам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</w:t>
      </w:r>
      <w:r w:rsidRPr="001C6FD4">
        <w:rPr>
          <w:rFonts w:ascii="Arial" w:eastAsia="PMingLiU" w:hAnsi="Arial" w:cs="Arial"/>
          <w:bCs/>
          <w:i/>
          <w:sz w:val="24"/>
          <w:szCs w:val="24"/>
        </w:rPr>
        <w:t>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 xml:space="preserve">через официальный сайт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 в сети Интернет</w:t>
      </w:r>
      <w:r w:rsidRPr="001C6FD4">
        <w:rPr>
          <w:rFonts w:ascii="Arial" w:eastAsia="PMingLiU" w:hAnsi="Arial" w:cs="Arial"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осуществлении предварительной записи заявитель сообщает следующие данные: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если заявитель – физическое лицо: фамилию, имя, отчество (последнее при наличии);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если заявитель - юридическое лицо: наименование юридического лица; 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контактный номер телефона;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адрес электронной почты (при наличии);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Предварительная запись осуществляется путем внесения данных, указанных в пункте 77 административного регламента, в книгу записи заявителей, которая ведется на бумажных и (или) электронных носителях.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Заявителю сообщаются дата, время приема ходатайства и прилагаемых к нему документов, и окно (кабинет), в который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МФЦ в сети Интернет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может распечатать аналог талона-подтверждения.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C6FD4">
        <w:rPr>
          <w:rFonts w:ascii="Arial" w:eastAsia="PMingLiU" w:hAnsi="Arial" w:cs="Arial"/>
          <w:sz w:val="24"/>
          <w:szCs w:val="24"/>
        </w:rPr>
        <w:t xml:space="preserve">Заявителям, записавшимся на прием через официальный сайт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МФЦ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сети Интернет</w:t>
      </w:r>
      <w:r w:rsidRPr="001C6FD4">
        <w:rPr>
          <w:rFonts w:ascii="Arial" w:eastAsia="PMingLiU" w:hAnsi="Arial" w:cs="Arial"/>
          <w:sz w:val="24"/>
          <w:szCs w:val="24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приема (приемное время) заявителей по предварительной записи устанавливается должностным лицом администрации Волоколамского муниципального района Московской области, МФЦ в зависимости от интенсивности обращений.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  <w:lang w:val="en-US"/>
        </w:rPr>
        <w:t>III</w:t>
      </w:r>
      <w:r w:rsidRPr="001C6FD4">
        <w:rPr>
          <w:rFonts w:ascii="Arial" w:hAnsi="Arial" w:cs="Arial"/>
          <w:b/>
          <w:sz w:val="24"/>
          <w:szCs w:val="24"/>
        </w:rPr>
        <w:t>.</w:t>
      </w:r>
      <w:r w:rsidRPr="001C6FD4">
        <w:rPr>
          <w:rFonts w:ascii="Arial" w:hAnsi="Arial" w:cs="Arial"/>
          <w:b/>
          <w:sz w:val="24"/>
          <w:szCs w:val="24"/>
          <w:lang w:val="en-US"/>
        </w:rPr>
        <w:t> </w:t>
      </w:r>
      <w:r w:rsidRPr="001C6FD4">
        <w:rPr>
          <w:rFonts w:ascii="Arial" w:hAnsi="Arial" w:cs="Arial"/>
          <w:b/>
          <w:sz w:val="24"/>
          <w:szCs w:val="24"/>
        </w:rPr>
        <w:t>Состав, последовательность и сроки выполнения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 w:firstLine="710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прием и регистрации ходатайства и прилагаемых к нему документов, их передача на рассмотрение;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рассмотрение ходатайства и прилагаемых к нему документов;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принятие решения о предоставлении (об отказе в предоставлении) муниципальной услуги;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5)</w:t>
      </w:r>
      <w:r w:rsidRPr="001C6FD4">
        <w:rPr>
          <w:rFonts w:ascii="Arial" w:hAnsi="Arial" w:cs="Arial"/>
          <w:sz w:val="24"/>
          <w:szCs w:val="24"/>
          <w:lang w:val="en-US"/>
        </w:rPr>
        <w:t> </w:t>
      </w:r>
      <w:r w:rsidRPr="001C6FD4">
        <w:rPr>
          <w:rFonts w:ascii="Arial" w:hAnsi="Arial" w:cs="Arial"/>
          <w:sz w:val="24"/>
          <w:szCs w:val="24"/>
        </w:rPr>
        <w:t>выдача (направление) документа, являющегося результатом предоставления муниципальной услуги.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Блок-схема 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4 к административному регламенту.</w:t>
      </w:r>
    </w:p>
    <w:p w:rsidR="00807908" w:rsidRPr="001C6FD4" w:rsidRDefault="00807908" w:rsidP="001C6FD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Прием и регистрация ходатайства и прилагаемых к нему документов, 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их передача на рассмотрение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Основанием для начала выполнения административной процедуры по приему и регистрации ходатайства и прилагаемых к нему документов, их передаче на рассмотрение является поступление ходатайства и прилагаемых к нему документов: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 в администрацию Волоколамского муниципального района Московской области: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личного обращения заявителя,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почтового отправления;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электронной форме;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б) в МФЦ посредством личного обращения заявителя.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Прием ходатайства и прилагаемых к нему документов осуществляется в МФЦ в соответствии с соглашением о взаимодействии между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 МФЦ, заключенным в установленном порядке</w:t>
      </w:r>
      <w:r w:rsidRPr="001C6FD4">
        <w:rPr>
          <w:rStyle w:val="FootnoteReference"/>
          <w:rFonts w:ascii="Arial" w:hAnsi="Arial" w:cs="Arial"/>
          <w:i/>
          <w:sz w:val="24"/>
          <w:szCs w:val="24"/>
        </w:rPr>
        <w:footnoteReference w:id="1"/>
      </w:r>
      <w:r w:rsidRPr="001C6FD4">
        <w:rPr>
          <w:rFonts w:ascii="Arial" w:hAnsi="Arial" w:cs="Arial"/>
          <w:sz w:val="24"/>
          <w:szCs w:val="24"/>
        </w:rPr>
        <w:t>.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Прием и регистрация ходатайства и прилагаемых к нему документов осуществляется специалистом администрации Волоколамского муниципального района Московской области, ответственным за прием и регистрацию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поступлении ходатайства и прилагаемых к нему документов посредством личного обращения заявителя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МФЦ, ответственный за прием и регистрацию документов, осуществляет следующую последовательность действий: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устанавливает предмет обращения;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2) 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5) проверяет ходатайство и комплектность прилагаемых к нему документов на соответствие перечню документов, предусмотренных пунктами 25 и 26 административного регламента;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6) проверяет ходатайство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7) при выявлении недостатков, обнаруженных в результате осуществления действий, указанных в подпунктах 2-6 настоящего пункта административного регламента (далее – недостатки), предлагает заявителю устранить их в срок, не превышающий 5 календарных дней с текущей даты личного обращения заявителя за предоставлением муниципальной услуги;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8) осуществляет прием ходатайства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9) вручает копию описи заявителю.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Максимальное время приема ходатайства и прилагаемых к нему документов при личном обращении заявителя не превышает 15</w:t>
      </w:r>
      <w:r w:rsidRPr="001C6FD4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1C6FD4">
        <w:rPr>
          <w:rFonts w:ascii="Arial" w:hAnsi="Arial" w:cs="Arial"/>
          <w:color w:val="000000"/>
          <w:sz w:val="24"/>
          <w:szCs w:val="24"/>
        </w:rPr>
        <w:t>минут.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отсутствии у заявителя, обратившегося лично, заполненного ходатайства или не правильном его заполнении, 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 xml:space="preserve">МФЦ, </w:t>
      </w:r>
      <w:r w:rsidRPr="001C6FD4">
        <w:rPr>
          <w:rFonts w:ascii="Arial" w:hAnsi="Arial" w:cs="Arial"/>
          <w:color w:val="000000"/>
          <w:sz w:val="24"/>
          <w:szCs w:val="24"/>
        </w:rPr>
        <w:t>ответственный за прием и регистрацию документов, консультирует заявителя по вопросам заполнения ходатайства.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При поступлении ходатайства и прилагаемых к нему документов в </w:t>
      </w:r>
      <w:r w:rsidRPr="001C6FD4">
        <w:rPr>
          <w:rFonts w:ascii="Arial" w:hAnsi="Arial" w:cs="Arial"/>
          <w:sz w:val="24"/>
          <w:szCs w:val="24"/>
        </w:rPr>
        <w:t>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1C6FD4">
        <w:rPr>
          <w:rFonts w:ascii="Arial" w:hAnsi="Arial" w:cs="Arial"/>
          <w:color w:val="000000"/>
          <w:sz w:val="24"/>
          <w:szCs w:val="24"/>
        </w:rPr>
        <w:t>посредством почтового отправления опись направляется заявителю заказным почтовым отправлением с уведомлением о вручении в течение 3 календарных дней с даты</w:t>
      </w:r>
      <w:r w:rsidRPr="001C6FD4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1C6FD4">
        <w:rPr>
          <w:rFonts w:ascii="Arial" w:hAnsi="Arial" w:cs="Arial"/>
          <w:color w:val="000000"/>
          <w:sz w:val="24"/>
          <w:szCs w:val="24"/>
        </w:rPr>
        <w:t>получения ходатайства и прилагаемых к нему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 xml:space="preserve">В случае поступления ходатайства и прилагаемых к нему документов (при наличии) в электронной форме </w:t>
      </w: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ответственный за прием и регистрацию документов, </w:t>
      </w:r>
      <w:r w:rsidRPr="001C6FD4">
        <w:rPr>
          <w:rFonts w:ascii="Arial" w:hAnsi="Arial" w:cs="Arial"/>
          <w:color w:val="000000"/>
          <w:sz w:val="24"/>
          <w:szCs w:val="24"/>
        </w:rPr>
        <w:t>осуществляет следующую последовательность действий: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1) просматривает электронные образы ходатайства и прилагаемых к нему документов;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2) осуществляет контроль полученных электронных образов ходатайства и прилагаемых к нему документов на предмет целостности;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3) фиксирует дату получения ходатайства и прилагаемых к нему документов;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4) направляет заявителю через личный кабинет уведомление</w:t>
      </w:r>
      <w:r w:rsidRPr="001C6FD4">
        <w:rPr>
          <w:rFonts w:ascii="Arial" w:hAnsi="Arial" w:cs="Arial"/>
          <w:sz w:val="24"/>
          <w:szCs w:val="24"/>
        </w:rPr>
        <w:t xml:space="preserve"> о получении ходатайства и прилагаемых к нему документов (при наличии) с указанием на необходимость предоставления документов, указанных в пунктах 25 и 26 административного регламента, а также на право заявителя представить по собственной инициативе документы, указанные в пункте 31 административного регламента в срок, не превышающий 5 календарных дней с даты получения ходатайства и прилагаемых к нему документов (при наличии) в электронной форме.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 МФЦ, ответственный за прием и регистрацию документов, осуществляет регистрацию ходатайства и прилагаемых к нему документов в соответствии с порядком делопроизводства, установленным администрацией Волоколамского муниципального района Московской области, МФЦ,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Волоколамского муниципального района Московской области, МФЦ.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Регист</w:t>
      </w:r>
      <w:r w:rsidRPr="001C6FD4">
        <w:rPr>
          <w:rFonts w:ascii="Arial" w:hAnsi="Arial" w:cs="Arial"/>
          <w:sz w:val="24"/>
          <w:szCs w:val="24"/>
          <w:lang w:eastAsia="en-US"/>
        </w:rPr>
        <w:t xml:space="preserve">рация ходатайства и прилагаемых к нему документов, полученных </w:t>
      </w:r>
      <w:r w:rsidRPr="001C6FD4">
        <w:rPr>
          <w:rFonts w:ascii="Arial" w:hAnsi="Arial" w:cs="Arial"/>
          <w:sz w:val="24"/>
          <w:szCs w:val="24"/>
        </w:rPr>
        <w:t xml:space="preserve">посредством личного обращения заявителя или почтового отправления, осуществляется в срок, не превышающий 3 календарных дней, с даты поступления </w:t>
      </w:r>
      <w:r w:rsidRPr="001C6FD4">
        <w:rPr>
          <w:rFonts w:ascii="Arial" w:hAnsi="Arial" w:cs="Arial"/>
          <w:sz w:val="24"/>
          <w:szCs w:val="24"/>
          <w:lang w:eastAsia="en-US"/>
        </w:rPr>
        <w:t>ходатайства и прилагаемых к нему документов</w:t>
      </w:r>
      <w:r w:rsidRPr="001C6FD4">
        <w:rPr>
          <w:rFonts w:ascii="Arial" w:hAnsi="Arial" w:cs="Arial"/>
          <w:sz w:val="24"/>
          <w:szCs w:val="24"/>
        </w:rPr>
        <w:t xml:space="preserve"> в администрацию Волоколамского муниципального района Московской области, МФЦ.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Регист</w:t>
      </w:r>
      <w:r w:rsidRPr="001C6FD4">
        <w:rPr>
          <w:rFonts w:ascii="Arial" w:hAnsi="Arial" w:cs="Arial"/>
          <w:sz w:val="24"/>
          <w:szCs w:val="24"/>
          <w:lang w:eastAsia="en-US"/>
        </w:rPr>
        <w:t xml:space="preserve">рация ходатайства и прилагаемых к нему документов, полученных </w:t>
      </w:r>
      <w:r w:rsidRPr="001C6FD4">
        <w:rPr>
          <w:rFonts w:ascii="Arial" w:hAnsi="Arial" w:cs="Arial"/>
          <w:sz w:val="24"/>
          <w:szCs w:val="24"/>
        </w:rPr>
        <w:t>в электронной форме</w:t>
      </w:r>
      <w:r w:rsidRPr="001C6FD4">
        <w:rPr>
          <w:rFonts w:ascii="Arial" w:hAnsi="Arial" w:cs="Arial"/>
          <w:bCs/>
          <w:sz w:val="24"/>
          <w:szCs w:val="24"/>
        </w:rPr>
        <w:t xml:space="preserve">, осуществляется не позднее рабочего дня, следующего за днем их поступления в </w:t>
      </w:r>
      <w:r w:rsidRPr="001C6FD4">
        <w:rPr>
          <w:rFonts w:ascii="Arial" w:hAnsi="Arial" w:cs="Arial"/>
          <w:sz w:val="24"/>
          <w:szCs w:val="24"/>
        </w:rPr>
        <w:t xml:space="preserve">администрации Волоколамского муниципального района Московской области.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После регистрации ходатайство и прилагаемые к нему документы, не позднее рабочего дня следующего за днем их регистрации, направляются на рассмотрение специалисту администрации Волоколамского муниципального района Московской области, ответственному за подготовку документов по муниципальной услуге.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по приему и регистрации ходатайства и прилагаемых к нему документов, их передаче на рассмотрение не превышает 5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дней</w:t>
      </w:r>
      <w:r w:rsidRPr="001C6FD4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1C6FD4">
        <w:rPr>
          <w:rFonts w:ascii="Arial" w:hAnsi="Arial" w:cs="Arial"/>
          <w:color w:val="000000"/>
          <w:sz w:val="24"/>
          <w:szCs w:val="24"/>
        </w:rPr>
        <w:t>с даты их регистрации.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Результатом административной процедуры по приему и регистрации ходатайства и прилагаемых к нему документов, их передаче на рассмотрение является передача ходатайства и прилагаемых к нему документов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на рассмотрение специалисту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ответственному за подготовку документов по муниципальной услуге.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0"/>
          <w:tab w:val="num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Способом фиксации административной процедуры по приему и регистрации ходатайства и прилагаемых к нему документов, их передаче на рассмотрение является внесение соответствующих сведений о ходатайстве и прилагаемых к нему документах в журнал регистрации обращений о предоставлении муниципальной услуги и (или) в соответствующую информационную систему администрации Волоколамского муниципального района Московской области, МФЦ.</w:t>
      </w:r>
    </w:p>
    <w:p w:rsidR="00807908" w:rsidRPr="001C6FD4" w:rsidRDefault="00807908" w:rsidP="001C6FD4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709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Рассмотрение ходатайства и прилагаемых к нему документов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Основанием для начала выполнения административной процедуры по рассмотрению ходатайства и прилагаемых к нему документов является поступление ходатайства и прилагаемых к нему документов на рассмотрение специалисту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ответственному за подготовку документов по муниципальной услуге.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  <w:tab w:val="num" w:pos="28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течение 30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дней с даты получения ходатайства и прилагаемых к нему документов проверяет их на наличие оснований, указанных в пункте 35 административного регламента.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установлении оснований, указанных в пункте 35 административного регламента, 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color w:val="000000"/>
          <w:sz w:val="24"/>
          <w:szCs w:val="24"/>
        </w:rPr>
        <w:t>в течение 25 календарных дней с</w:t>
      </w:r>
      <w:r w:rsidRPr="001C6FD4">
        <w:rPr>
          <w:rFonts w:ascii="Arial" w:hAnsi="Arial" w:cs="Arial"/>
          <w:sz w:val="24"/>
          <w:szCs w:val="24"/>
        </w:rPr>
        <w:t xml:space="preserve"> даты регистрации ходатайства и прилагаемых к нему документов подготавливает письменное уведомление об отказе в рассмотрении ходатайства и прилагаемых к нему документов по форме согласно Приложению 5 к административному регламенту, и направляет его заявителю вместе с ходатайством и прилагаемыми к нему документами.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установлении отсутствия оснований, указанных в пункте 34 административного регламента, ходатайство и прилагаемые к нему документы подлежат рассмотрению специалистом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ответственным за подготовку документов по муниципальной услуге, на предмет необходимости формирования и направления межведомственных запросов в органы (организации), участвующие в предоставлении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left" w:pos="1134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 непредставления заявителем хотя бы одного из документов, указанных в пункте 31 административного регламента, 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 переходит к административной процедуре по формированию и направлению межведомственных запросов в органы (организации), участвующие в предоставлении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В случае предоставления заявителем всех </w:t>
      </w:r>
      <w:r w:rsidRPr="001C6FD4">
        <w:rPr>
          <w:rFonts w:ascii="Arial" w:hAnsi="Arial" w:cs="Arial"/>
          <w:sz w:val="24"/>
          <w:szCs w:val="24"/>
        </w:rPr>
        <w:t>документов, указанных в пункте 31 административного регламента,</w:t>
      </w:r>
      <w:r w:rsidRPr="001C6FD4">
        <w:rPr>
          <w:rFonts w:ascii="Arial" w:hAnsi="Arial" w:cs="Arial"/>
          <w:bCs/>
          <w:sz w:val="24"/>
          <w:szCs w:val="24"/>
        </w:rPr>
        <w:t xml:space="preserve"> межведомственный запрос </w:t>
      </w:r>
      <w:r w:rsidRPr="001C6FD4"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услуги,</w:t>
      </w:r>
      <w:r w:rsidRPr="001C6FD4">
        <w:rPr>
          <w:rFonts w:ascii="Arial" w:hAnsi="Arial" w:cs="Arial"/>
          <w:bCs/>
          <w:sz w:val="24"/>
          <w:szCs w:val="24"/>
        </w:rPr>
        <w:t xml:space="preserve"> не направляется.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по рассмотрению ходатайства и прилагаемых к нему документов не превышает 2 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дней с даты поступления ходатайства и прилагаемых к нему документов на рассмотрение специалисту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ответственному за подготовку документов по муниципальной услуге.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Результатом административной процедуры по рассмотрению ходатайства и прилагаемых к нему документов является решение о наличии (отсутствии) оснований для принятия ходатайства и прилагаемых к нему документов к рассмотрению и выявление необходимости в формировании и направлении межведомственных запросов в органы (организации), участвующие в предоставлении муниципальной услуги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Способом фиксации административной процедуры по рассмотрению ходатайства и прилагаемых к нему документов является отметка на ходатайстве, сделанная специалистом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ответственным за подготовку документов по муниципальной услуге, о наличии (отсутствии) оснований для принятия ходатайства и прилагаемых к нему документов к рассмотрению.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муниципальной услуги, является непредставление заявителем в </w:t>
      </w:r>
      <w:r w:rsidRPr="001C6FD4">
        <w:rPr>
          <w:rFonts w:ascii="Arial" w:hAnsi="Arial" w:cs="Arial"/>
          <w:sz w:val="24"/>
          <w:szCs w:val="24"/>
        </w:rPr>
        <w:t>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bCs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bCs/>
          <w:sz w:val="24"/>
          <w:szCs w:val="24"/>
        </w:rPr>
        <w:t xml:space="preserve">МФЦ </w:t>
      </w:r>
      <w:r w:rsidRPr="001C6FD4">
        <w:rPr>
          <w:rFonts w:ascii="Arial" w:hAnsi="Arial" w:cs="Arial"/>
          <w:sz w:val="24"/>
          <w:szCs w:val="24"/>
        </w:rPr>
        <w:t>хотя бы одного из документов, указанных в пункте 31 административного регламента</w:t>
      </w:r>
      <w:r w:rsidRPr="001C6FD4">
        <w:rPr>
          <w:rFonts w:ascii="Arial" w:hAnsi="Arial" w:cs="Arial"/>
          <w:bCs/>
          <w:sz w:val="24"/>
          <w:szCs w:val="24"/>
        </w:rPr>
        <w:t xml:space="preserve">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Формирование и направление межведомственных </w:t>
      </w:r>
      <w:r w:rsidRPr="001C6FD4">
        <w:rPr>
          <w:rFonts w:ascii="Arial" w:hAnsi="Arial" w:cs="Arial"/>
          <w:bCs/>
          <w:sz w:val="24"/>
          <w:szCs w:val="24"/>
          <w:shd w:val="clear" w:color="auto" w:fill="FFFFFF"/>
        </w:rPr>
        <w:t>запросов о предоставлении документов, необходимых для предоставления муниципальной услуги, в органы (организации), участвующие</w:t>
      </w:r>
      <w:r w:rsidRPr="001C6FD4">
        <w:rPr>
          <w:rFonts w:ascii="Arial" w:hAnsi="Arial" w:cs="Arial"/>
          <w:bCs/>
          <w:sz w:val="24"/>
          <w:szCs w:val="24"/>
        </w:rPr>
        <w:t xml:space="preserve"> в предоставлении муниципальной услуги (далее –</w:t>
      </w:r>
      <w:r w:rsidRPr="001C6FD4">
        <w:rPr>
          <w:rFonts w:ascii="Arial" w:hAnsi="Arial" w:cs="Arial"/>
          <w:sz w:val="24"/>
          <w:szCs w:val="24"/>
        </w:rPr>
        <w:t xml:space="preserve"> межведомственные запросы)</w:t>
      </w:r>
      <w:r w:rsidRPr="001C6FD4">
        <w:rPr>
          <w:rFonts w:ascii="Arial" w:hAnsi="Arial" w:cs="Arial"/>
          <w:bCs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осуществляется в МФЦ в соответствии с соглашением о взаимодействии между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 МФЦ, заключенным в установленном порядке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Межведомственные запросы, формируются и направляются в форме электронного документа, </w:t>
      </w:r>
      <w:r w:rsidRPr="001C6FD4">
        <w:rPr>
          <w:rFonts w:ascii="Arial" w:hAnsi="Arial" w:cs="Arial"/>
          <w:bCs/>
          <w:sz w:val="24"/>
          <w:szCs w:val="24"/>
        </w:rPr>
        <w:t xml:space="preserve">подписанного </w:t>
      </w:r>
      <w:hyperlink r:id="rId15" w:history="1">
        <w:r w:rsidRPr="001C6FD4">
          <w:rPr>
            <w:rFonts w:ascii="Arial" w:hAnsi="Arial" w:cs="Arial"/>
            <w:bCs/>
            <w:sz w:val="24"/>
            <w:szCs w:val="24"/>
          </w:rPr>
          <w:t>электронной подписью</w:t>
        </w:r>
      </w:hyperlink>
      <w:r w:rsidRPr="001C6FD4">
        <w:rPr>
          <w:rFonts w:ascii="Arial" w:hAnsi="Arial" w:cs="Arial"/>
          <w:sz w:val="24"/>
          <w:szCs w:val="24"/>
        </w:rPr>
        <w:t xml:space="preserve">, по каналам системы </w:t>
      </w:r>
      <w:r w:rsidRPr="001C6FD4">
        <w:rPr>
          <w:rFonts w:ascii="Arial" w:hAnsi="Arial" w:cs="Arial"/>
          <w:bCs/>
          <w:sz w:val="24"/>
          <w:szCs w:val="24"/>
        </w:rPr>
        <w:t>межведомственного</w:t>
      </w:r>
      <w:r w:rsidRPr="001C6FD4">
        <w:rPr>
          <w:rFonts w:ascii="Arial" w:hAnsi="Arial" w:cs="Arial"/>
          <w:sz w:val="24"/>
          <w:szCs w:val="24"/>
        </w:rPr>
        <w:t xml:space="preserve"> электронного взаимодействия (далее – СМЭВ).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 почте, по факсу с одновременным его направлением по почте или курьерской доставкой.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Межведомственный запрос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наименование органа или организации, направляющих межведомственный запрос;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5) 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6) контактную информацию для направления ответа на межведомственный запрос;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7) дату направления межведомственного запроса;</w:t>
      </w:r>
    </w:p>
    <w:p w:rsidR="00807908" w:rsidRPr="001C6FD4" w:rsidRDefault="00807908" w:rsidP="001C6FD4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8) 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9) информацию о факте получения согласия, предусмотренного частью 5 статьи 7 </w:t>
      </w:r>
      <w:r w:rsidRPr="001C6FD4">
        <w:rPr>
          <w:rFonts w:ascii="Arial" w:hAnsi="Arial" w:cs="Arial"/>
          <w:color w:val="000000"/>
          <w:sz w:val="24"/>
          <w:szCs w:val="24"/>
        </w:rPr>
        <w:t>Федерального закона от 27.07.2010 №210-ФЗ «Об организации предоставления государственных и муниципальных услуг»</w:t>
      </w:r>
      <w:r w:rsidRPr="001C6FD4">
        <w:rPr>
          <w:rFonts w:ascii="Arial" w:hAnsi="Arial" w:cs="Arial"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Направление межведомственных запросов допускается только в целях, связанных с предоставлением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Максимальный срок формирования и направления межведомственных запросов составляет 2 рабочих дня.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подготовке межведомственных запросов специалист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МФЦ, ответственный за формирование и направление межведомственных запросов, определяет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предоставления муниципальной услуги администрация Волоколамского муниципального района Московской области, МФЦ направляет межведомственные запросы в:</w:t>
      </w:r>
    </w:p>
    <w:p w:rsidR="00807908" w:rsidRPr="001C6FD4" w:rsidRDefault="00807908" w:rsidP="001C6FD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</w:t>
      </w:r>
      <w:r w:rsidRPr="001C6FD4">
        <w:rPr>
          <w:rFonts w:ascii="Arial" w:hAnsi="Arial" w:cs="Arial"/>
          <w:i/>
          <w:sz w:val="24"/>
          <w:szCs w:val="24"/>
        </w:rPr>
        <w:t> </w:t>
      </w:r>
      <w:r w:rsidRPr="001C6FD4">
        <w:rPr>
          <w:rFonts w:ascii="Arial" w:hAnsi="Arial" w:cs="Arial"/>
          <w:sz w:val="24"/>
          <w:szCs w:val="24"/>
        </w:rPr>
        <w:t>Управление Федеральной налоговой службы России по Московской области в целях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получения выписки из единого государственного реестра индивидуальных предпринимателей или выписки из единого государственного реестра юридических лиц;</w:t>
      </w:r>
    </w:p>
    <w:p w:rsidR="00807908" w:rsidRPr="001C6FD4" w:rsidRDefault="00807908" w:rsidP="001C6FD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PMingLiU" w:hAnsi="Arial" w:cs="Arial"/>
          <w:bCs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б) </w:t>
      </w:r>
      <w:r w:rsidRPr="001C6FD4">
        <w:rPr>
          <w:rFonts w:ascii="Arial" w:eastAsia="PMingLiU" w:hAnsi="Arial" w:cs="Arial"/>
          <w:bCs/>
          <w:sz w:val="24"/>
          <w:szCs w:val="24"/>
        </w:rPr>
        <w:t xml:space="preserve">Управление Минюста России по Московской области </w:t>
      </w:r>
      <w:r w:rsidRPr="001C6FD4">
        <w:rPr>
          <w:rFonts w:ascii="Arial" w:hAnsi="Arial" w:cs="Arial"/>
          <w:sz w:val="24"/>
          <w:szCs w:val="24"/>
        </w:rPr>
        <w:t>в целях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получения выписки из государственного реестра муниципальных образований</w:t>
      </w:r>
      <w:r w:rsidRPr="001C6FD4">
        <w:rPr>
          <w:rFonts w:ascii="Arial" w:eastAsia="PMingLiU" w:hAnsi="Arial" w:cs="Arial"/>
          <w:bCs/>
          <w:sz w:val="24"/>
          <w:szCs w:val="24"/>
        </w:rPr>
        <w:t>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в) Управление Федеральной службы государственной регистрации, кадастра и картографии по Московской области в целях получения выписки из Единого государственного реестра прав на недвижимое имущество и сделок с ним о правах на испрашиваемый земельный участок;</w:t>
      </w:r>
    </w:p>
    <w:p w:rsidR="00807908" w:rsidRPr="001C6FD4" w:rsidRDefault="00807908" w:rsidP="001C6F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г) 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 в целях получения кадастровый паспорта земельного участка либо кадастровой выписки;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д) Министерство экологии и природопользования Московской области в целях получения заключения государственной экологической экспертизы в случае, если ее проведение предусмотрено федеральными законами.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clear" w:pos="1715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color w:val="000000"/>
          <w:sz w:val="24"/>
          <w:szCs w:val="24"/>
        </w:rPr>
        <w:t>Срок подготовки и направления ответа на межведомственные запросы о представлении документов и информации, для предоставления муниципальной услуги с использованием межведомственного информационного взаимодействия не может превышать 7 рабочих дней со дня поступления межведомственных запросов в орган или организацию, предоставляющие документ и информацию, в соответствии с пунктом 3 статьи 7.2. Федерального закона от 27.07.2010 г. №210-ФЗ «Об организации предоставления государственных и муниципальных услуг»,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 МФЦ, ответственный за формирование и направление межведомственных запросов, обязан принять необходимые меры по получению ответа на межведомственные запросы.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 не поступления ответов на межведомственные запросы в установленный срок администрацией Волоколамского муниципального района Московской области, МФЦ принимаются меры, предусмотренные законодательством Российской Федерации.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Документы, полученные в рамках межведомственного информационного взаимодействия, в течение 1 рабочего дня с даты поступления ответов на межведомственные запросы подлежат передаче </w:t>
      </w:r>
      <w:r w:rsidRPr="001C6FD4">
        <w:rPr>
          <w:rFonts w:ascii="Arial" w:hAnsi="Arial" w:cs="Arial"/>
          <w:sz w:val="24"/>
          <w:szCs w:val="24"/>
        </w:rPr>
        <w:t>специалисту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ответственному за подготовку документов по муниципальной услуге, который формирует полный пакет документов, указанных в пунктах 25, 26 и 31 административного регламента.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по формированию и направлению межведомственных запросов не превышает 8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рабочих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дней с даты начала формирования межведомственного запроса. В случаях, </w:t>
      </w:r>
      <w:r w:rsidRPr="001C6FD4">
        <w:rPr>
          <w:rFonts w:ascii="Arial" w:hAnsi="Arial" w:cs="Arial"/>
          <w:color w:val="000000"/>
          <w:sz w:val="24"/>
          <w:szCs w:val="24"/>
        </w:rPr>
        <w:t>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Московской области</w:t>
      </w:r>
      <w:r w:rsidRPr="001C6FD4">
        <w:rPr>
          <w:rFonts w:ascii="Arial" w:hAnsi="Arial" w:cs="Arial"/>
          <w:sz w:val="24"/>
          <w:szCs w:val="24"/>
        </w:rPr>
        <w:t>, максимальный срок осуществления административной процедуры представляет собой сумму сроков исполнения административной процедуры по формированию и направлению межведомственных запросов и наибольшего срока направления ответа на межведомственный запрос.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Превышение срока исполнения административной процедуры по формированию и направлению межведомственного запроса более чем на 8 рабочих дней не является основанием для продления общего срока предоставления муниципальной услуги.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Результатом административной процедуры по формированию и направлению межведомственных запросов является получение </w:t>
      </w:r>
      <w:r w:rsidRPr="001C6FD4">
        <w:rPr>
          <w:rFonts w:ascii="Arial" w:hAnsi="Arial" w:cs="Arial"/>
          <w:bCs/>
          <w:sz w:val="24"/>
          <w:szCs w:val="24"/>
        </w:rPr>
        <w:t xml:space="preserve">документов, полученных в рамках межведомственного информационного </w:t>
      </w:r>
      <w:r w:rsidRPr="001C6FD4">
        <w:rPr>
          <w:rFonts w:ascii="Arial" w:hAnsi="Arial" w:cs="Arial"/>
          <w:sz w:val="24"/>
          <w:szCs w:val="24"/>
        </w:rPr>
        <w:t>взаимодействия.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Способом фиксации результата административной процедуры по формированию и направлению межведомственных запросов,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системе администрации Волоколамского муниципального района Московской области, МФЦ.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Основанием для начала административной процедуры по принятию решения о предоставлении (об отказе предоставления) муниципальной услуги является сформированный специалистом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 xml:space="preserve">ответственным за подготовку документов по муниципальной услуге, пакет документов, указанных в пунктах 25, 26 и 31 административного регламента.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Критерием принятия решения о предоставлении (об отказе предоставления) муниципальной услуги является наличие или отсутствие оснований, указанных в пункте 34 административного регламента.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течение 7 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дней с даты поступления к нему полного пакета документов, необходимых для предоставления муниципальной услуги, проверяет указанные документы на наличие оснований, указанных в пункте 34 административного регламента.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При установлении отсутствия всех оснований, </w:t>
      </w:r>
      <w:r w:rsidRPr="001C6FD4">
        <w:rPr>
          <w:rFonts w:ascii="Arial" w:hAnsi="Arial" w:cs="Arial"/>
          <w:color w:val="000000"/>
          <w:sz w:val="24"/>
          <w:szCs w:val="24"/>
        </w:rPr>
        <w:t>указанных в пункте 34 администра</w:t>
      </w:r>
      <w:r w:rsidRPr="001C6FD4">
        <w:rPr>
          <w:rFonts w:ascii="Arial" w:hAnsi="Arial" w:cs="Arial"/>
          <w:sz w:val="24"/>
          <w:szCs w:val="24"/>
        </w:rPr>
        <w:t>тивного регламента, специалист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 в течение 30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дней с даты установления таких оснований подготавливает проект акта администрации Волоколамского муниципального района Московской области об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или проект акта администрации Волоколамского муниципального района Московской области о переводе земель или земельных участков в составе таких земель из одной категории в другую (далее – акт об отнесении или переводе земель).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установлении наличия хотя бы одного из оснований, указанных в пункте 34 административного регламента, специалист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течение 30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дней с даты установления таких оснований подготавливает проект акта администрации Волоколамского муниципального района Московской области об отказе в </w:t>
      </w:r>
      <w:r w:rsidRPr="001C6FD4">
        <w:rPr>
          <w:rFonts w:ascii="Arial" w:eastAsia="PMingLiU" w:hAnsi="Arial" w:cs="Arial"/>
          <w:bCs/>
          <w:sz w:val="24"/>
          <w:szCs w:val="24"/>
        </w:rPr>
        <w:t xml:space="preserve">отнесении земель или земельных участков в составе таких земель к определенной категории или проект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eastAsia="PMingLiU" w:hAnsi="Arial" w:cs="Arial"/>
          <w:bCs/>
          <w:sz w:val="24"/>
          <w:szCs w:val="24"/>
        </w:rPr>
        <w:t xml:space="preserve"> об отказе в переводе земель или земельных участков в составе таких земель из одной категории в другую </w:t>
      </w:r>
      <w:r w:rsidRPr="001C6FD4">
        <w:rPr>
          <w:rFonts w:ascii="Arial" w:hAnsi="Arial" w:cs="Arial"/>
          <w:sz w:val="24"/>
          <w:szCs w:val="24"/>
        </w:rPr>
        <w:t xml:space="preserve"> (далее – акт об отказе в отнесении или в переводе земель).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ответственный за подготовку документов по муниципальной услуге,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течение 30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календарных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дней с даты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подготовки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проекта акта об отнесении или переводе земель (акта об отказе в отнесении или в переводе земель) обеспечивает его согласование с должностными лицами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Подписанный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должностным лицом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 акт об отнесении или переводе земель (акт об отказе в отнесении или в переводе земель), не позднее рабочего дня следующего за днем подписания передается на регистрацию специалисту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ответственному за прием и регистрацию документов.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ответственный за прием и регистрацию документов, осуществляет регистрацию подписанного должностным лицом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акта об отнесении или переводе земель (акта об отказе в отнесении или в переводе земель) не позднее рабочего дня, следующего за днем его поступления на регистрацию в соответствии с порядком делопроизводства, установленным администрацией Волоколамского муниципального района Московской области, в том числе осуществляет внесение соответствующих сведений в журнал регистрации правовых актов и (или) в соответствующую информационную систему администрации Волоколамского муниципального района Московской области.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предоставления) муниципальной услуги не может 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превышать 44 календарных дней со дня  </w:t>
      </w:r>
      <w:r w:rsidRPr="001C6FD4">
        <w:rPr>
          <w:rFonts w:ascii="Arial" w:hAnsi="Arial" w:cs="Arial"/>
          <w:sz w:val="24"/>
          <w:szCs w:val="24"/>
        </w:rPr>
        <w:t>формирования специалистом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ответственным за подготовку документов по муниципальной услуге, пакета документов, указанных в пунктах 25, 26 и 31 административного регламента.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Результатом административной процедуры по принятию решения о предоставлении (об отказе предоставления) муниципальной услуги является наличие утвержденного акта об отнесении или переводе земель (акта об отказе в отнесении или в переводе земель).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Способом фиксации результата выполнения административной процедуры по принятию решения о предоставлении (об отказе предоставления) муниципальной услуги является внесение сведений об утвержденном акте об отнесении или переводе земель (акте об отказе в отнесении или в переводе земель) в журнал регистрации правовых актов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и </w:t>
      </w:r>
      <w:r w:rsidRPr="001C6FD4">
        <w:rPr>
          <w:rFonts w:ascii="Arial" w:hAnsi="Arial" w:cs="Arial"/>
          <w:i/>
          <w:sz w:val="24"/>
          <w:szCs w:val="24"/>
        </w:rPr>
        <w:t>(</w:t>
      </w:r>
      <w:r w:rsidRPr="001C6FD4">
        <w:rPr>
          <w:rFonts w:ascii="Arial" w:hAnsi="Arial" w:cs="Arial"/>
          <w:sz w:val="24"/>
          <w:szCs w:val="24"/>
        </w:rPr>
        <w:t>или) в соответствующую информационную систему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Выдача (направление) документа, являющегося результатом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предоставления муниципальной услуги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Основанием для начала административной процедуры по выдаче (направлению) документа, являющегося результатом предоставления муниципальной услуги, является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наличие утвержденного акта об отнесении или переводе земель (акта об отказе в отнесении или в переводе земель</w:t>
      </w:r>
      <w:r w:rsidRPr="001C6FD4">
        <w:rPr>
          <w:rFonts w:ascii="Arial" w:hAnsi="Arial" w:cs="Arial"/>
          <w:i/>
          <w:sz w:val="24"/>
          <w:szCs w:val="24"/>
        </w:rPr>
        <w:t>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Выдача (направление)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соглашениями о взаимодействии между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 МФЦ.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Специалист администрации Волоколамского муниципального района Московской области, ответственный за прием и регистрацию документов, в </w:t>
      </w:r>
      <w:r w:rsidRPr="001C6FD4">
        <w:rPr>
          <w:rFonts w:ascii="Arial" w:hAnsi="Arial" w:cs="Arial"/>
          <w:color w:val="000000"/>
          <w:sz w:val="24"/>
          <w:szCs w:val="24"/>
        </w:rPr>
        <w:t>течение 14 календарных дней</w:t>
      </w:r>
      <w:r w:rsidRPr="001C6FD4">
        <w:rPr>
          <w:rFonts w:ascii="Arial" w:hAnsi="Arial" w:cs="Arial"/>
          <w:sz w:val="24"/>
          <w:szCs w:val="24"/>
        </w:rPr>
        <w:t xml:space="preserve"> со дня утверждения акта об отнесении или переводе земель (акта об отказе в отнесении или в переводе земель) подготавливает и направляет заявителю сопроводительным письмом заверенную копию акта об отнесении или переводе земель (акта об отказе в отнесении или в переводе земель).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Специалист администрации Волоколамского муниципального района Московской области,  ответственный за прием и регистрацию документов, осуществляет регистрацию сопроводительного письма в соответствии с порядком делопроизводства, установленным администрацией Волоколамского муниципального района Московской области,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Волоколамского муниципального района Московской области.</w:t>
      </w:r>
    </w:p>
    <w:p w:rsidR="00807908" w:rsidRPr="001C6FD4" w:rsidRDefault="00807908" w:rsidP="001C6FD4">
      <w:pPr>
        <w:widowControl w:val="0"/>
        <w:numPr>
          <w:ilvl w:val="0"/>
          <w:numId w:val="1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Выдача (направление) акта об отнесении или переводе земель (акта об отказе в отнесении или в переводе земель) осуществляется способом, указанным заявителем в ходатайстве, в том числе: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личном обращении в администрацию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личном обращении в МФЦ</w:t>
      </w:r>
      <w:r w:rsidRPr="001C6FD4">
        <w:rPr>
          <w:rFonts w:ascii="Arial" w:hAnsi="Arial" w:cs="Arial"/>
          <w:i/>
          <w:sz w:val="24"/>
          <w:szCs w:val="24"/>
        </w:rPr>
        <w:t>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почтового отправления на адрес заявителя, указанный в ходатайстве;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электронной почты на адрес электронной почты, указанный в ходатайстве;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через личный кабинет на Портале государственных и муниципальных услуг (функций) Московской области, на Едином портале государственных и муниципальных услуг (функций). 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Внесение изменений в государственный кадастр недвижимости и в записи Единого государственного реестра прав на недвижимое имущество в связи с </w:t>
      </w:r>
      <w:r w:rsidRPr="001C6FD4">
        <w:rPr>
          <w:rFonts w:ascii="Arial" w:eastAsia="PMingLiU" w:hAnsi="Arial" w:cs="Arial"/>
          <w:bCs/>
          <w:sz w:val="24"/>
          <w:szCs w:val="24"/>
        </w:rPr>
        <w:t>отнесением земель или земельных участков в составе таких земель к определенной категории, с</w:t>
      </w:r>
      <w:r w:rsidRPr="001C6FD4">
        <w:rPr>
          <w:rFonts w:ascii="Arial" w:hAnsi="Arial" w:cs="Arial"/>
          <w:sz w:val="24"/>
          <w:szCs w:val="24"/>
        </w:rPr>
        <w:t xml:space="preserve"> переводом земель или земельных участков в составе таких земель из одной категории в другую и сделок с ним осуществляется в соответствии с требованиями статьи 5 и Федерального закона Российской Федерации от 21.12.2004 №172-ФЗ «О переводе земель или земельных участков из одной категории в другую».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Максимальный срок выполнения административной процедуры по выдаче (направлению) документа, являющегося результатом предоставления муниципальной услуги, не 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превышает 14 календарных дней со дня утверждения </w:t>
      </w:r>
      <w:r w:rsidRPr="001C6FD4">
        <w:rPr>
          <w:rFonts w:ascii="Arial" w:hAnsi="Arial" w:cs="Arial"/>
          <w:sz w:val="24"/>
          <w:szCs w:val="24"/>
        </w:rPr>
        <w:t>акта об отнесении или переводе земель (акта об отказе в отнесении или в переводе земель)</w:t>
      </w:r>
      <w:r w:rsidRPr="001C6FD4">
        <w:rPr>
          <w:rFonts w:ascii="Arial" w:hAnsi="Arial" w:cs="Arial"/>
          <w:color w:val="000000"/>
          <w:sz w:val="24"/>
          <w:szCs w:val="24"/>
        </w:rPr>
        <w:t>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Результатом административной процедуры по выдаче (направлению) документа, являющегося результатом предоставления муниципальной услуги, является направление (выдача) заявителю сопроводительным письмом заверенной копии акта об отнесении или переводе земель (акта об отказе в отнесении или в переводе земель) и сопроводительного письма к нему.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Способом фиксации результата выполнения административной процедуры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в журнал регистрации исходящей корреспонденции и (или) в информационную систему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  <w:bookmarkStart w:id="1" w:name="Par94"/>
      <w:bookmarkEnd w:id="1"/>
    </w:p>
    <w:p w:rsidR="00807908" w:rsidRPr="001C6FD4" w:rsidRDefault="00807908" w:rsidP="001C6FD4">
      <w:pPr>
        <w:pStyle w:val="ListParagraph"/>
        <w:tabs>
          <w:tab w:val="left" w:pos="1134"/>
          <w:tab w:val="left" w:pos="1276"/>
        </w:tabs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IV. Порядок и формы контроля за исполнением административного регламента предоставления муниципальной услуги</w:t>
      </w:r>
    </w:p>
    <w:p w:rsidR="00807908" w:rsidRPr="001C6FD4" w:rsidRDefault="00807908" w:rsidP="001C6FD4">
      <w:pPr>
        <w:pStyle w:val="ListParagraph"/>
        <w:tabs>
          <w:tab w:val="left" w:pos="1134"/>
          <w:tab w:val="left" w:pos="1276"/>
        </w:tabs>
        <w:spacing w:after="0" w:line="240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  <w:tab w:val="left" w:pos="1276"/>
        </w:tabs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Порядок осуществления текущего контроля за соблюдением </w:t>
      </w:r>
    </w:p>
    <w:p w:rsidR="00807908" w:rsidRPr="001C6FD4" w:rsidRDefault="00807908" w:rsidP="001C6FD4">
      <w:pPr>
        <w:pStyle w:val="ListParagraph"/>
        <w:tabs>
          <w:tab w:val="left" w:pos="1134"/>
          <w:tab w:val="left" w:pos="1276"/>
        </w:tabs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должностными лицами администрации Волоколамского муниципального района Московской области, ответственными за организацию работы по предоставлению муниципальной услуги.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Текущий контроль осуществляется путем проведения должностными лицами администрации Волоколамского муниципального района Московской области,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807908" w:rsidRPr="001C6FD4" w:rsidRDefault="00807908" w:rsidP="001C6FD4">
      <w:pPr>
        <w:pStyle w:val="a"/>
        <w:tabs>
          <w:tab w:val="left" w:pos="1276"/>
        </w:tabs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807908" w:rsidRPr="001C6FD4" w:rsidRDefault="00807908" w:rsidP="001C6FD4">
      <w:pPr>
        <w:pStyle w:val="a"/>
        <w:tabs>
          <w:tab w:val="left" w:pos="1276"/>
        </w:tabs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проведения проверок;</w:t>
      </w:r>
    </w:p>
    <w:p w:rsidR="00807908" w:rsidRPr="001C6FD4" w:rsidRDefault="00807908" w:rsidP="001C6FD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рассмотрения жалоб заявителей на действия (бездействие) администрации Волоколамского муниципального района Московской области, а также их должностных лиц, муниципальных служащих.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Волоколамского муниципального района Московской области.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администрации Волоколамского муниципального района Московской области, а также их должностных лиц, муниципальных служащих.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807908" w:rsidRPr="001C6FD4" w:rsidRDefault="00807908" w:rsidP="001C6FD4">
      <w:pPr>
        <w:pStyle w:val="a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Ответственность муниципальных служащих </w:t>
      </w:r>
    </w:p>
    <w:p w:rsidR="00807908" w:rsidRPr="001C6FD4" w:rsidRDefault="00807908" w:rsidP="001C6FD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Волоколамского муниципального района Московской области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Персональная ответственность должностных лиц администрации Волоколамского муниципального района Московской области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a"/>
        <w:tabs>
          <w:tab w:val="left" w:pos="1276"/>
        </w:tabs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Волоколамского муниципального района Московской области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807908" w:rsidRPr="001C6FD4" w:rsidRDefault="00807908" w:rsidP="001C6FD4">
      <w:pPr>
        <w:spacing w:line="240" w:lineRule="auto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V. Досудебный (внесудебный) порядок обжалования решений </w:t>
      </w:r>
    </w:p>
    <w:p w:rsidR="00807908" w:rsidRPr="001C6FD4" w:rsidRDefault="00807908" w:rsidP="001C6FD4">
      <w:pPr>
        <w:tabs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807908" w:rsidRPr="001C6FD4" w:rsidRDefault="00807908" w:rsidP="001C6FD4">
      <w:pPr>
        <w:tabs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Право заявителя подать жалобу на решение и (или) действие (бездействие) органа, предоставляющего муниципальную услугу, 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а также его должностных лиц, муниципальных служащих при предоставлении муниципальной услуги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Заявители имеют право на обжалование решений и действий (бездействия) администрации Волоколамского муниципального района Московской области, его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должностных лиц, муниципальных служащих при предоставлении муниципальной услуги в досудебном (внесудебном) порядке.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Предмет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Заявитель может обратиться с жалобой, в том числе в случаях: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 нарушения срока регистрации ходатайства и прилагаемых к нему документов;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нарушения срока предоставления муниципальной услуги;</w:t>
      </w:r>
    </w:p>
    <w:p w:rsidR="00807908" w:rsidRPr="001C6FD4" w:rsidRDefault="00807908" w:rsidP="001C6FD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требования представления заявителем документов, необходимых для предоставления муниципальной услуги,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отказа в приеме документов, представление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5) отказа в предоставлении муниципальной услуги по основаниям, не предусмотренным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6) требования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7) отказа администрации Волоколамского муниципального района Московской области, его должностных лиц, в исправлении допущенных опечаток и ошибок в выданных, в результате предоставления муниципальной услуги, документах либо нарушение установленного срока таких исправлений.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Жалоба на действия (бездействие) администрации Волоколамского муниципального района Московской области, его муниципальных служащих, должностных лиц, а также на принимаемые ими решения при предоставлении муниципальной услуги может быть направлена в администрацию Волоколамского муниципального района Московской области</w:t>
      </w: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Порядок подачи и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Жалоба подается в администрацию Волоколамского муниципального района Московской области. Жалобы на решения, принятые должностным лицом администрации Волоколамского муниципального района Московской области подаются в вышестоящий орган (при его наличии), либо, в случае его отсутствия, рассматриваются непосредственно должностным лицом администрации Волоколамского муниципального района Московской области.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Жалоба может быть направлена: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а) в администрацию Волоколамского муниципального района Московской области: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личного обращения заявителя,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посредством почтового отправления,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электронной форме;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б) в МФЦ посредством личного обращения заявителя.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Жалоба должна содержать: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а) наименование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bCs/>
          <w:sz w:val="24"/>
          <w:szCs w:val="24"/>
        </w:rPr>
        <w:t>, его должностного лица, муниципального служащего, решения и действия (бездействие) которых обжалуются;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>б) 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в) сведения об обжалуемых решениях и действиях (бездействии)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bCs/>
          <w:sz w:val="24"/>
          <w:szCs w:val="24"/>
        </w:rPr>
        <w:t>, его должностного лица, муниципального служащего;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 xml:space="preserve">г) доводы, на основании которых заявитель не согласен с решением </w:t>
      </w:r>
      <w:r w:rsidRPr="001C6FD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bCs/>
          <w:sz w:val="24"/>
          <w:szCs w:val="24"/>
        </w:rPr>
        <w:t>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>оформленная в соответствии с законодательством Российской Федерации доверенность (для физических лиц);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поступлении в МФЦ жалобы на решения и (или) действия (бездействие) администрации Волоколамского муниципального района Московской области, его муниципальных служащих, должностных лиц при предоставлении муниципальной услуги, обеспечивается передача жалобы в администрацию Волоколамского муниципального района Московской области в порядке и сроки, установленные соглашением о взаимодействии между администрацией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 xml:space="preserve">и МФЦ, заключенным в установленном порядке. </w:t>
      </w:r>
    </w:p>
    <w:p w:rsidR="00807908" w:rsidRPr="001C6FD4" w:rsidRDefault="00807908" w:rsidP="001C6FD4">
      <w:pPr>
        <w:pStyle w:val="a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Сроки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Жалоба, поступившая в администрацию Волоколамского муниципального района Московской области, подлежит рассмотрению его должностным лицом в течение 15 рабочих дней со дня ее регистрации.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 обжалования отказа администрации Волоколамского муниципального района Московской области, его должностного лица в приеме документов у заявителя,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регистрации жалобы.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в срок не более 30 рабочих дней.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Перечень оснований для приостановления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Администрация Волоколамского муниципального района Московской области отказывает в удовлетворении жалобы в следующих случаях: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Администрация Волоколамского муниципального района Московской области вправе оставить жалобу без ответа в следующих случаях: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администрации Волоколамского муниципального района Московской области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администрацию Волоколамского муниципального района Московской области или одному и тому же должностному лицу. О данном решении уведомляется заявитель, направивший обращение;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C6FD4">
        <w:rPr>
          <w:rFonts w:ascii="Arial" w:hAnsi="Arial" w:cs="Arial"/>
          <w:bCs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Результат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 результатам рассмотрения жалобы администрация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принимает одно из следующих решений:</w:t>
      </w:r>
    </w:p>
    <w:p w:rsidR="00807908" w:rsidRPr="001C6FD4" w:rsidRDefault="00807908" w:rsidP="001C6FD4">
      <w:pPr>
        <w:pStyle w:val="a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Волоколамского муниципального района Московской области,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Порядок информирования заявителя о результатах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Не позднее дня, следующего за днем принятия решения,  заявителю в письменной форме направляется мотивированный ответ о результатах рассмотрения жалобы.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ответе по результатам рассмотрения жалобы указываются:</w:t>
      </w:r>
    </w:p>
    <w:p w:rsidR="00807908" w:rsidRPr="001C6FD4" w:rsidRDefault="00807908" w:rsidP="001C6FD4">
      <w:pPr>
        <w:pStyle w:val="a"/>
        <w:tabs>
          <w:tab w:val="num" w:pos="1276"/>
        </w:tabs>
        <w:spacing w:line="240" w:lineRule="auto"/>
        <w:ind w:left="709" w:firstLine="0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наименование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,</w:t>
      </w:r>
      <w:r w:rsidRPr="001C6FD4">
        <w:rPr>
          <w:rFonts w:ascii="Arial" w:hAnsi="Arial" w:cs="Arial"/>
          <w:sz w:val="24"/>
          <w:szCs w:val="24"/>
        </w:rPr>
        <w:t xml:space="preserve"> должность, фамилия, имя, отчество (при наличии) его должностного лица, принявшего решение по жалобе;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фамилия, имя, отчество (при наличии) или наименование заявителя;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основания для принятия решения по жалобе;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принятое по жалобе решение;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сведения о порядке обжалования принятого по жалобе решения.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 Волоколамского муниципального района Московской области.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или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уполномоченного на рассмотрение жалобы его должностного лица, вид которой установлен законодательством Российской Федерации.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Порядок обжалования решения по жалобе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Заявитель вправе обжаловать решение по жалобе, принимаемое должностным лицом, в судебном порядке в соответствии с гражданским процессуальным законодательством Российской Федерации.</w:t>
      </w:r>
    </w:p>
    <w:p w:rsidR="00807908" w:rsidRPr="001C6FD4" w:rsidRDefault="00807908" w:rsidP="001C6FD4">
      <w:pPr>
        <w:pStyle w:val="a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Право заявителя на получение информации и документов,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необходимых для обоснования и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местонахождение администрации Волоколамского муниципального района Московской области; </w:t>
      </w:r>
    </w:p>
    <w:p w:rsidR="00807908" w:rsidRPr="001C6FD4" w:rsidRDefault="00807908" w:rsidP="001C6F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фамилии, имена, отчества (при наличии) должностных лиц, которым может быть направлена жалоба. 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 подаче жалобы заинтересованное лицо вправе получить в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807908" w:rsidRPr="001C6FD4" w:rsidRDefault="00807908" w:rsidP="001C6FD4">
      <w:pPr>
        <w:pStyle w:val="a"/>
        <w:spacing w:line="240" w:lineRule="auto"/>
        <w:ind w:left="709" w:firstLine="0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Способы информирования заявителей о порядке</w:t>
      </w:r>
    </w:p>
    <w:p w:rsidR="00807908" w:rsidRPr="001C6FD4" w:rsidRDefault="00807908" w:rsidP="001C6FD4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подачи и рассмотрения жалобы</w:t>
      </w:r>
    </w:p>
    <w:p w:rsidR="00807908" w:rsidRPr="001C6FD4" w:rsidRDefault="00807908" w:rsidP="001C6FD4">
      <w:pPr>
        <w:pStyle w:val="a"/>
        <w:numPr>
          <w:ilvl w:val="0"/>
          <w:numId w:val="1"/>
        </w:numPr>
        <w:tabs>
          <w:tab w:val="num" w:pos="127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Информирование заявителей о порядке подачи и рассмотрения жалобы на решения и действия (бездействие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 xml:space="preserve">, </w:t>
      </w:r>
      <w:r w:rsidRPr="001C6FD4">
        <w:rPr>
          <w:rFonts w:ascii="Arial" w:hAnsi="Arial" w:cs="Arial"/>
          <w:sz w:val="24"/>
          <w:szCs w:val="24"/>
        </w:rPr>
        <w:t>его должностных, муниципальных служащих осуществляется посредством размещения информации на стендах в местах предоставления муниципальной услуги, на официальном сайте администрации Волоколамского муниципального района Московской области в сети Интернет, на Портале государственных и муниципальных услуг (функций) Московской области, на Едином портале государственных и муниципальных услуг (функций), в МФЦ, а также осуществляется в устной и (или) письменной форме.</w:t>
      </w:r>
      <w:r w:rsidRPr="001C6FD4">
        <w:rPr>
          <w:rFonts w:ascii="Arial" w:hAnsi="Arial" w:cs="Arial"/>
          <w:sz w:val="24"/>
          <w:szCs w:val="24"/>
        </w:rPr>
        <w:br w:type="page"/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 1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Справочная информация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о месте нахождения, графике работы, контактных телефонах,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адресах электронной почты администрации Волоколамского муниципального района Московской области, его структурных подразделений, многофункциональных центров предоставления государственных и муниципальных услуг, расположенных на территории Волоколамского муниципального района  и организаций, участвующих в предоставлении муниципальной услуги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tabs>
          <w:tab w:val="left" w:pos="709"/>
        </w:tabs>
        <w:ind w:right="-1"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1. Администрация Волоколамского муниципального района Московской области</w:t>
      </w:r>
      <w:r w:rsidRPr="001C6FD4">
        <w:rPr>
          <w:rFonts w:ascii="Arial" w:hAnsi="Arial" w:cs="Arial"/>
          <w:b/>
          <w:i/>
          <w:sz w:val="24"/>
          <w:szCs w:val="24"/>
        </w:rPr>
        <w:t xml:space="preserve"> (далее – Администрация)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Место нахождения Администрации Волоколамского муниципального района Московской области: 143600, Московская область, г. Волоколамск, ул. Революционная, </w:t>
      </w:r>
      <w:r>
        <w:rPr>
          <w:rFonts w:ascii="Arial" w:hAnsi="Arial" w:cs="Arial"/>
          <w:sz w:val="24"/>
          <w:szCs w:val="24"/>
        </w:rPr>
        <w:br/>
      </w:r>
      <w:r w:rsidRPr="001C6FD4">
        <w:rPr>
          <w:rFonts w:ascii="Arial" w:hAnsi="Arial" w:cs="Arial"/>
          <w:sz w:val="24"/>
          <w:szCs w:val="24"/>
        </w:rPr>
        <w:t>д. 5.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работы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17-00, перерыв 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приема заявителей в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с 10-00 до 16-00 перерыв  с 13-00 до 14-00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с 10-00 до 16-00 перерыв  с 13-00 до 14-00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</w:rPr>
            </w:pP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Почтовый адрес Администрации Волоколамского муниципального района Московской области: 143600, Московская область, г. Волоколамск, ул. Революционная, </w:t>
      </w:r>
      <w:r>
        <w:rPr>
          <w:rFonts w:ascii="Arial" w:hAnsi="Arial" w:cs="Arial"/>
          <w:sz w:val="24"/>
          <w:szCs w:val="24"/>
        </w:rPr>
        <w:br/>
      </w:r>
      <w:r w:rsidRPr="001C6FD4">
        <w:rPr>
          <w:rFonts w:ascii="Arial" w:hAnsi="Arial" w:cs="Arial"/>
          <w:sz w:val="24"/>
          <w:szCs w:val="24"/>
        </w:rPr>
        <w:t>д. 5.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Контактный телефон: 8(496-36) 2-12-94.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Официальный сайт Администрации Волоколамского муниципального района Московской области в информационно-коммуникационной сети «Интернет» (далее – сеть Интернет):    http://volokolamsk-rayon.ru                                    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Адрес электронной почты Администрации Волоколамского муниципального района Московской области в</w:t>
      </w:r>
      <w:r>
        <w:rPr>
          <w:rFonts w:ascii="Arial" w:hAnsi="Arial" w:cs="Arial"/>
          <w:sz w:val="24"/>
          <w:szCs w:val="24"/>
        </w:rPr>
        <w:t xml:space="preserve"> сети Интернет: </w:t>
      </w:r>
      <w:r w:rsidRPr="001C6FD4">
        <w:rPr>
          <w:rFonts w:ascii="Arial" w:hAnsi="Arial" w:cs="Arial"/>
          <w:sz w:val="24"/>
          <w:szCs w:val="24"/>
        </w:rPr>
        <w:t xml:space="preserve"> e-mail: </w:t>
      </w:r>
      <w:hyperlink r:id="rId16" w:history="1">
        <w:r w:rsidRPr="001C6FD4">
          <w:rPr>
            <w:rFonts w:ascii="Arial" w:hAnsi="Arial" w:cs="Arial"/>
            <w:sz w:val="24"/>
            <w:szCs w:val="24"/>
          </w:rPr>
          <w:t>volokolamsk@inbox.ru</w:t>
        </w:r>
      </w:hyperlink>
      <w:r w:rsidRPr="001C6FD4">
        <w:rPr>
          <w:rFonts w:ascii="Arial" w:hAnsi="Arial" w:cs="Arial"/>
          <w:sz w:val="24"/>
          <w:szCs w:val="24"/>
        </w:rPr>
        <w:t xml:space="preserve">,      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i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2.  Комитет по управлению имуществом администрации Волоколамского муниципального района Московской области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i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Место нахождения Комитета по управлению имуществом администрации Волоколамского муниципального района Московской области: 143600, Московская область, г. Волоколамск, ул. Революционная, д. 5.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работы Комитета по управлению имуществом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с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с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с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18-00, перерыв  с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с 9-00 до 17-00, перерыв с 13-00 до 14-00 </w:t>
            </w:r>
          </w:p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приема заявителей в Комитета по управлению имуществом администрации Волоколамского муниципального района Московской области</w:t>
      </w:r>
      <w:r w:rsidRPr="001C6FD4">
        <w:rPr>
          <w:rFonts w:ascii="Arial" w:hAnsi="Arial" w:cs="Arial"/>
          <w:i/>
          <w:sz w:val="24"/>
          <w:szCs w:val="24"/>
        </w:rPr>
        <w:t>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с 10-00 до 16-00, перерыв с 13-00 до 14-00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с 10-00 до 16-00, перерыв  с 13-00 до 14-00 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нет приема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807908" w:rsidRPr="001C6FD4" w:rsidTr="002A3A1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Почтовый адрес Комитета по управлению имуществом администрации Волоколамского муниципального района Московской области: 143600, Московская область, г. Волоколамск, ул. Революционная, д. 5.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Контактный телефон: 8 (49636) 2-31-22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Адрес электронной почты  в сети Интернет: </w:t>
      </w:r>
      <w:r w:rsidRPr="001C6FD4">
        <w:rPr>
          <w:rFonts w:ascii="Arial" w:hAnsi="Arial" w:cs="Arial"/>
          <w:sz w:val="24"/>
          <w:szCs w:val="24"/>
          <w:lang w:val="en-US"/>
        </w:rPr>
        <w:t>kui</w:t>
      </w:r>
      <w:r w:rsidRPr="001C6FD4">
        <w:rPr>
          <w:rFonts w:ascii="Arial" w:hAnsi="Arial" w:cs="Arial"/>
          <w:sz w:val="24"/>
          <w:szCs w:val="24"/>
        </w:rPr>
        <w:t>@</w:t>
      </w:r>
      <w:r w:rsidRPr="001C6FD4">
        <w:rPr>
          <w:rFonts w:ascii="Arial" w:hAnsi="Arial" w:cs="Arial"/>
          <w:sz w:val="24"/>
          <w:szCs w:val="24"/>
          <w:lang w:val="en-US"/>
        </w:rPr>
        <w:t>avmrmo</w:t>
      </w:r>
      <w:r w:rsidRPr="001C6FD4">
        <w:rPr>
          <w:rFonts w:ascii="Arial" w:hAnsi="Arial" w:cs="Arial"/>
          <w:sz w:val="24"/>
          <w:szCs w:val="24"/>
        </w:rPr>
        <w:t>.</w:t>
      </w:r>
      <w:r w:rsidRPr="001C6FD4">
        <w:rPr>
          <w:rFonts w:ascii="Arial" w:hAnsi="Arial" w:cs="Arial"/>
          <w:sz w:val="24"/>
          <w:szCs w:val="24"/>
          <w:lang w:val="en-US"/>
        </w:rPr>
        <w:t>ru</w:t>
      </w:r>
      <w:r w:rsidRPr="001C6FD4">
        <w:rPr>
          <w:rFonts w:ascii="Arial" w:hAnsi="Arial" w:cs="Arial"/>
          <w:i/>
          <w:sz w:val="24"/>
          <w:szCs w:val="24"/>
        </w:rPr>
        <w:t>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3. Многофункциональный центр предоставления государственных и муниципальных услуг, расположенный на территории ___________ </w:t>
      </w:r>
      <w:r w:rsidRPr="001C6FD4">
        <w:rPr>
          <w:rFonts w:ascii="Arial" w:hAnsi="Arial" w:cs="Arial"/>
          <w:i/>
          <w:sz w:val="24"/>
          <w:szCs w:val="24"/>
        </w:rPr>
        <w:t>(указать наименование муниципального образования)</w:t>
      </w:r>
      <w:r w:rsidRPr="001C6FD4">
        <w:rPr>
          <w:rFonts w:ascii="Arial" w:hAnsi="Arial" w:cs="Arial"/>
          <w:b/>
          <w:sz w:val="24"/>
          <w:szCs w:val="24"/>
        </w:rPr>
        <w:t xml:space="preserve"> (далее – МФЦ)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Место нахождения МФЦ: ___________</w:t>
      </w:r>
      <w:r w:rsidRPr="001C6FD4">
        <w:rPr>
          <w:rFonts w:ascii="Arial" w:hAnsi="Arial" w:cs="Arial"/>
          <w:i/>
          <w:sz w:val="24"/>
          <w:szCs w:val="24"/>
        </w:rPr>
        <w:t>(указать наименование муниципального образования, название улицы, номер дома).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График работы МФЦ: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807908" w:rsidRPr="001C6FD4" w:rsidTr="006C0081">
        <w:trPr>
          <w:jc w:val="center"/>
        </w:trPr>
        <w:tc>
          <w:tcPr>
            <w:tcW w:w="1155" w:type="pct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807908" w:rsidRPr="001C6FD4" w:rsidRDefault="00807908" w:rsidP="001C6FD4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1C6FD4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Почтовый адрес МФЦ:</w:t>
      </w:r>
      <w:r w:rsidRPr="001C6FD4">
        <w:rPr>
          <w:rFonts w:ascii="Arial" w:hAnsi="Arial" w:cs="Arial"/>
          <w:i/>
          <w:sz w:val="24"/>
          <w:szCs w:val="24"/>
        </w:rPr>
        <w:t xml:space="preserve"> </w:t>
      </w:r>
      <w:r w:rsidRPr="001C6FD4">
        <w:rPr>
          <w:rFonts w:ascii="Arial" w:hAnsi="Arial" w:cs="Arial"/>
          <w:sz w:val="24"/>
          <w:szCs w:val="24"/>
        </w:rPr>
        <w:t>___________</w:t>
      </w:r>
      <w:r w:rsidRPr="001C6FD4">
        <w:rPr>
          <w:rFonts w:ascii="Arial" w:hAnsi="Arial" w:cs="Arial"/>
          <w:i/>
          <w:sz w:val="24"/>
          <w:szCs w:val="24"/>
        </w:rPr>
        <w:t>(указать индекс, наименование муниципального образования, название улицы, номер дома).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Телефон </w:t>
      </w:r>
      <w:r w:rsidRPr="001C6FD4">
        <w:rPr>
          <w:rFonts w:ascii="Arial" w:hAnsi="Arial" w:cs="Arial"/>
          <w:sz w:val="24"/>
          <w:szCs w:val="24"/>
          <w:lang w:val="en-US"/>
        </w:rPr>
        <w:t>Call</w:t>
      </w:r>
      <w:r w:rsidRPr="001C6FD4">
        <w:rPr>
          <w:rFonts w:ascii="Arial" w:hAnsi="Arial" w:cs="Arial"/>
          <w:sz w:val="24"/>
          <w:szCs w:val="24"/>
        </w:rPr>
        <w:t>-центра: ___________</w:t>
      </w:r>
      <w:r w:rsidRPr="001C6FD4">
        <w:rPr>
          <w:rFonts w:ascii="Arial" w:hAnsi="Arial" w:cs="Arial"/>
          <w:i/>
          <w:sz w:val="24"/>
          <w:szCs w:val="24"/>
        </w:rPr>
        <w:t>(указать номер телефона МФЦ).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Официальный сайт МФЦ в сети Интернет</w:t>
      </w:r>
      <w:r w:rsidRPr="001C6FD4">
        <w:rPr>
          <w:rFonts w:ascii="Arial" w:hAnsi="Arial" w:cs="Arial"/>
          <w:i/>
          <w:sz w:val="24"/>
          <w:szCs w:val="24"/>
        </w:rPr>
        <w:t xml:space="preserve">: </w:t>
      </w:r>
      <w:r w:rsidRPr="001C6FD4">
        <w:rPr>
          <w:rFonts w:ascii="Arial" w:hAnsi="Arial" w:cs="Arial"/>
          <w:sz w:val="24"/>
          <w:szCs w:val="24"/>
        </w:rPr>
        <w:t>___________</w:t>
      </w:r>
      <w:r w:rsidRPr="001C6FD4">
        <w:rPr>
          <w:rFonts w:ascii="Arial" w:hAnsi="Arial" w:cs="Arial"/>
          <w:i/>
          <w:sz w:val="24"/>
          <w:szCs w:val="24"/>
        </w:rPr>
        <w:t>(указать адрес официального сайта).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</w:p>
    <w:p w:rsidR="00807908" w:rsidRPr="001C6FD4" w:rsidRDefault="00807908" w:rsidP="001C6FD4">
      <w:pPr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br w:type="page"/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 2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______________________________</w:t>
      </w: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наименование ОМС)</w:t>
      </w: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от ____________________________________________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наименование заявителя (для юридических лиц),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Ф.И.О. (для физических лиц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и индивидуальных предпринимателей)</w:t>
      </w:r>
    </w:p>
    <w:p w:rsidR="00807908" w:rsidRPr="001C6FD4" w:rsidRDefault="00807908" w:rsidP="001C6FD4">
      <w:pPr>
        <w:pStyle w:val="ConsPlusNonformat"/>
        <w:tabs>
          <w:tab w:val="left" w:pos="2835"/>
        </w:tabs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_______________________________________________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адрес, телефон (факс), электронная почта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и иные реквизиты, позволяющие осуществлять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взаимодействие с заявителем)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ХОДАТАЙСТВО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 xml:space="preserve">об отнесении земель или земельных участков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в составе таких земель к определенной категории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Прошу отнести землю (земельный участок), имеющую(ий) следующие характеристики: 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Адрес, границы и месторасположение__________________________________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площадь___________________________________________________________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 xml:space="preserve"> (указывается только для земельных участков)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кадастровый номер 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только для земельных участков)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 категории земель 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kern w:val="1"/>
          <w:sz w:val="24"/>
          <w:szCs w:val="24"/>
        </w:rPr>
      </w:pPr>
      <w:r w:rsidRPr="001C6FD4">
        <w:rPr>
          <w:rFonts w:ascii="Arial" w:hAnsi="Arial" w:cs="Arial"/>
          <w:i/>
          <w:kern w:val="1"/>
          <w:sz w:val="24"/>
          <w:szCs w:val="24"/>
        </w:rPr>
        <w:t>(указывается  категория  земель,  к которой предполагается отнести землю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kern w:val="1"/>
          <w:sz w:val="24"/>
          <w:szCs w:val="24"/>
        </w:rPr>
        <w:t xml:space="preserve"> (земельный участок))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_______________________________________________________________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обоснование отнесения земли (земельного участка))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spacing w:after="0" w:line="240" w:lineRule="auto"/>
        <w:jc w:val="both"/>
        <w:rPr>
          <w:rFonts w:ascii="Arial" w:hAnsi="Arial" w:cs="Arial"/>
          <w:kern w:val="1"/>
          <w:sz w:val="24"/>
          <w:szCs w:val="24"/>
        </w:rPr>
      </w:pPr>
      <w:r w:rsidRPr="001C6FD4">
        <w:rPr>
          <w:rFonts w:ascii="Arial" w:hAnsi="Arial" w:cs="Arial"/>
          <w:kern w:val="1"/>
          <w:sz w:val="24"/>
          <w:szCs w:val="24"/>
        </w:rPr>
        <w:t>Земельный участок принадлежит 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правообладатель земли (земельного участка))</w:t>
      </w:r>
    </w:p>
    <w:p w:rsidR="00807908" w:rsidRPr="001C6FD4" w:rsidRDefault="00807908" w:rsidP="001C6FD4">
      <w:pPr>
        <w:spacing w:line="240" w:lineRule="auto"/>
        <w:jc w:val="center"/>
        <w:rPr>
          <w:rFonts w:ascii="Arial" w:hAnsi="Arial" w:cs="Arial"/>
          <w:i/>
          <w:kern w:val="1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 праве___________________________________________________________</w:t>
      </w:r>
      <w:r w:rsidRPr="001C6FD4">
        <w:rPr>
          <w:rFonts w:ascii="Arial" w:hAnsi="Arial" w:cs="Arial"/>
          <w:kern w:val="1"/>
          <w:sz w:val="24"/>
          <w:szCs w:val="24"/>
        </w:rPr>
        <w:t xml:space="preserve"> </w:t>
      </w:r>
      <w:r w:rsidRPr="001C6FD4">
        <w:rPr>
          <w:rFonts w:ascii="Arial" w:hAnsi="Arial" w:cs="Arial"/>
          <w:i/>
          <w:kern w:val="1"/>
          <w:sz w:val="24"/>
          <w:szCs w:val="24"/>
        </w:rPr>
        <w:t>(указывается право на землю (земельный участок))</w:t>
      </w: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Желаемый способ получения результата предоставления муниципальной услуги </w:t>
      </w:r>
      <w:r w:rsidRPr="001C6FD4">
        <w:rPr>
          <w:rFonts w:ascii="Arial" w:hAnsi="Arial" w:cs="Arial"/>
          <w:i/>
          <w:sz w:val="24"/>
          <w:szCs w:val="24"/>
        </w:rPr>
        <w:t>(необходимо выбрать один из способов):</w:t>
      </w: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1) </w:t>
      </w:r>
      <w:r w:rsidRPr="001C6FD4">
        <w:rPr>
          <w:rFonts w:ascii="Arial" w:hAnsi="Arial" w:cs="Arial"/>
          <w:sz w:val="24"/>
          <w:szCs w:val="24"/>
        </w:rPr>
        <w:t>личное обращение в</w:t>
      </w:r>
      <w:r w:rsidRPr="001C6FD4">
        <w:rPr>
          <w:rFonts w:ascii="Arial" w:hAnsi="Arial" w:cs="Arial"/>
          <w:i/>
          <w:sz w:val="24"/>
          <w:szCs w:val="24"/>
        </w:rPr>
        <w:t xml:space="preserve"> _________(указать наименование ОМС);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личное обращение в МФЦ;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почтовое отправления на адрес_________________________________________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через личный кабинет в государственной информационной системе Московской области «Портал государственных и муниципальных услуг (функций) Московской области», в федеральной государственной информационной системе «Единый портал государственных и муниципальных услуг (функций)».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Приложение:</w:t>
      </w:r>
      <w:r w:rsidRPr="001C6FD4">
        <w:rPr>
          <w:rStyle w:val="FootnoteReference"/>
          <w:rFonts w:ascii="Arial" w:hAnsi="Arial" w:cs="Arial"/>
          <w:sz w:val="24"/>
          <w:szCs w:val="24"/>
        </w:rPr>
        <w:footnoteReference w:id="2"/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1._____________________________________________________ на ___ листах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2._____________________________________________________ на ___ листах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3.…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3510"/>
        <w:gridCol w:w="3426"/>
        <w:gridCol w:w="3293"/>
      </w:tblGrid>
      <w:tr w:rsidR="00807908" w:rsidRPr="001C6FD4" w:rsidTr="008A4AE8">
        <w:tc>
          <w:tcPr>
            <w:tcW w:w="3510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____________________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</w:t>
            </w:r>
          </w:p>
        </w:tc>
      </w:tr>
      <w:tr w:rsidR="00807908" w:rsidRPr="001C6FD4" w:rsidTr="008A4AE8">
        <w:tc>
          <w:tcPr>
            <w:tcW w:w="3510" w:type="dxa"/>
          </w:tcPr>
          <w:p w:rsidR="00807908" w:rsidRPr="001C6FD4" w:rsidRDefault="00807908" w:rsidP="001C6FD4">
            <w:pPr>
              <w:spacing w:after="0" w:line="240" w:lineRule="auto"/>
              <w:jc w:val="center"/>
              <w:rPr>
                <w:rFonts w:ascii="Arial" w:hAnsi="Arial" w:cs="Arial"/>
                <w:i/>
                <w:kern w:val="1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kern w:val="1"/>
                <w:sz w:val="24"/>
                <w:szCs w:val="24"/>
              </w:rPr>
              <w:t>(Ф.И.О., должность представителя юридического лица; Ф.И.О. физического лица)</w:t>
            </w:r>
          </w:p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дата</w:t>
            </w:r>
          </w:p>
        </w:tc>
      </w:tr>
    </w:tbl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</w:t>
      </w:r>
    </w:p>
    <w:p w:rsidR="00807908" w:rsidRPr="001C6FD4" w:rsidRDefault="00807908" w:rsidP="001C6FD4">
      <w:pPr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br w:type="page"/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 3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______________________________</w:t>
      </w: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наименование ОМС)</w:t>
      </w:r>
    </w:p>
    <w:p w:rsidR="00807908" w:rsidRPr="001C6FD4" w:rsidRDefault="00807908" w:rsidP="001C6FD4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от ____________________________________________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наименование заявителя (для юридических лиц),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Ф.И.О. (для физических лиц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и индивидуальных предпринимателей)</w:t>
      </w:r>
    </w:p>
    <w:p w:rsidR="00807908" w:rsidRPr="001C6FD4" w:rsidRDefault="00807908" w:rsidP="001C6FD4">
      <w:pPr>
        <w:pStyle w:val="ConsPlusNonformat"/>
        <w:tabs>
          <w:tab w:val="left" w:pos="2835"/>
        </w:tabs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_______________________________________________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адрес, телефон (факс), электронная почта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и иные реквизиты, позволяющие осуществлять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взаимодействие с заявителем)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ХОДАТАЙСТВО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 xml:space="preserve">о переводе земель или земельных участков, находящихся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 xml:space="preserve">в муниципальной собственности, в составе таких земель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из одной категории в другую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Прошу перевести землю (земельный участок), имеющую(ий) следующие характеристики: 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Адрес, границы и месторасположение__________________________________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площадь___________________________________________________________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 xml:space="preserve"> (указывается только для земельных участков)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кадастровый номер 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только для земельных участков)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из категории земель 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kern w:val="1"/>
          <w:sz w:val="24"/>
          <w:szCs w:val="24"/>
        </w:rPr>
      </w:pPr>
      <w:r w:rsidRPr="001C6FD4">
        <w:rPr>
          <w:rFonts w:ascii="Arial" w:hAnsi="Arial" w:cs="Arial"/>
          <w:i/>
          <w:kern w:val="1"/>
          <w:sz w:val="24"/>
          <w:szCs w:val="24"/>
        </w:rPr>
        <w:t xml:space="preserve">(указывается категория земель, к которой принадлежит земля (земельный участок) 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kern w:val="1"/>
          <w:sz w:val="24"/>
          <w:szCs w:val="24"/>
        </w:rPr>
        <w:t>в  настоящее  время)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в категорию земель 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kern w:val="1"/>
          <w:sz w:val="24"/>
          <w:szCs w:val="24"/>
        </w:rPr>
        <w:t>(указывается  категория  земель,  в которую предполагается   осуществить  перевод  земли (земельного участка))</w:t>
      </w:r>
    </w:p>
    <w:p w:rsidR="00807908" w:rsidRPr="001C6FD4" w:rsidRDefault="00807908" w:rsidP="001C6FD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для _______________________________________________________________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обоснование перевода земли (земельного участка))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spacing w:after="0" w:line="240" w:lineRule="auto"/>
        <w:jc w:val="both"/>
        <w:rPr>
          <w:rFonts w:ascii="Arial" w:hAnsi="Arial" w:cs="Arial"/>
          <w:kern w:val="1"/>
          <w:sz w:val="24"/>
          <w:szCs w:val="24"/>
        </w:rPr>
      </w:pPr>
      <w:r w:rsidRPr="001C6FD4">
        <w:rPr>
          <w:rFonts w:ascii="Arial" w:hAnsi="Arial" w:cs="Arial"/>
          <w:kern w:val="1"/>
          <w:sz w:val="24"/>
          <w:szCs w:val="24"/>
        </w:rPr>
        <w:t>Земельный участок принадлежит ________________________________________</w:t>
      </w:r>
    </w:p>
    <w:p w:rsidR="00807908" w:rsidRPr="001C6FD4" w:rsidRDefault="00807908" w:rsidP="001C6FD4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(указывается правообладатель земли (земельного участка))</w:t>
      </w:r>
    </w:p>
    <w:p w:rsidR="00807908" w:rsidRPr="001C6FD4" w:rsidRDefault="00807908" w:rsidP="001C6FD4">
      <w:pPr>
        <w:spacing w:line="240" w:lineRule="auto"/>
        <w:jc w:val="center"/>
        <w:rPr>
          <w:rFonts w:ascii="Arial" w:hAnsi="Arial" w:cs="Arial"/>
          <w:i/>
          <w:kern w:val="1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на праве___________________________________________________________</w:t>
      </w:r>
      <w:r w:rsidRPr="001C6FD4">
        <w:rPr>
          <w:rFonts w:ascii="Arial" w:hAnsi="Arial" w:cs="Arial"/>
          <w:kern w:val="1"/>
          <w:sz w:val="24"/>
          <w:szCs w:val="24"/>
        </w:rPr>
        <w:t xml:space="preserve"> </w:t>
      </w:r>
      <w:r w:rsidRPr="001C6FD4">
        <w:rPr>
          <w:rFonts w:ascii="Arial" w:hAnsi="Arial" w:cs="Arial"/>
          <w:i/>
          <w:kern w:val="1"/>
          <w:sz w:val="24"/>
          <w:szCs w:val="24"/>
        </w:rPr>
        <w:t>(указывается право на землю (земельный участок))</w:t>
      </w: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Желаемый способ получения результата предоставления муниципальной услуги </w:t>
      </w:r>
      <w:r w:rsidRPr="001C6FD4">
        <w:rPr>
          <w:rFonts w:ascii="Arial" w:hAnsi="Arial" w:cs="Arial"/>
          <w:i/>
          <w:sz w:val="24"/>
          <w:szCs w:val="24"/>
        </w:rPr>
        <w:t>(необходимо выбрать один из способов):</w:t>
      </w:r>
    </w:p>
    <w:p w:rsidR="00807908" w:rsidRPr="001C6FD4" w:rsidRDefault="00807908" w:rsidP="001C6FD4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1) </w:t>
      </w:r>
      <w:r w:rsidRPr="001C6FD4">
        <w:rPr>
          <w:rFonts w:ascii="Arial" w:hAnsi="Arial" w:cs="Arial"/>
          <w:sz w:val="24"/>
          <w:szCs w:val="24"/>
        </w:rPr>
        <w:t>личное обращение в</w:t>
      </w:r>
      <w:r w:rsidRPr="001C6FD4">
        <w:rPr>
          <w:rFonts w:ascii="Arial" w:hAnsi="Arial" w:cs="Arial"/>
          <w:i/>
          <w:sz w:val="24"/>
          <w:szCs w:val="24"/>
        </w:rPr>
        <w:t xml:space="preserve"> _________(указать наименование структурного подразделения, непосредственно предоставляющего муниципальную услугу);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2) личное обращение в МФЦ;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3) почтовое отправления на адрес_________________________________________</w:t>
      </w:r>
    </w:p>
    <w:p w:rsidR="00807908" w:rsidRPr="001C6FD4" w:rsidRDefault="00807908" w:rsidP="001C6FD4">
      <w:pPr>
        <w:pStyle w:val="a"/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4) через личный кабинет в государственной информационной системе Московской области «Портал государственных и муниципальных услуг (функций) Московской области», в федеральной государственной информационной системе «Единый портал государственных и муниципальных услуг (функций)».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Приложение:</w:t>
      </w:r>
      <w:r w:rsidRPr="001C6FD4">
        <w:rPr>
          <w:rStyle w:val="FootnoteReference"/>
          <w:rFonts w:ascii="Arial" w:hAnsi="Arial" w:cs="Arial"/>
          <w:sz w:val="24"/>
          <w:szCs w:val="24"/>
        </w:rPr>
        <w:footnoteReference w:id="3"/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1._____________________________________________________ на ___ листах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2._____________________________________________________ на ___ листах</w:t>
      </w:r>
    </w:p>
    <w:p w:rsidR="00807908" w:rsidRPr="001C6FD4" w:rsidRDefault="00807908" w:rsidP="001C6FD4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3.…</w:t>
      </w: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3687"/>
        <w:gridCol w:w="3426"/>
        <w:gridCol w:w="3293"/>
      </w:tblGrid>
      <w:tr w:rsidR="00807908" w:rsidRPr="001C6FD4" w:rsidTr="008A4AE8">
        <w:tc>
          <w:tcPr>
            <w:tcW w:w="3510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____________________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___________________</w:t>
            </w:r>
          </w:p>
        </w:tc>
      </w:tr>
      <w:tr w:rsidR="00807908" w:rsidRPr="001C6FD4" w:rsidTr="008A4AE8">
        <w:tc>
          <w:tcPr>
            <w:tcW w:w="3510" w:type="dxa"/>
          </w:tcPr>
          <w:p w:rsidR="00807908" w:rsidRPr="001C6FD4" w:rsidRDefault="00807908" w:rsidP="001C6FD4">
            <w:pPr>
              <w:spacing w:after="0" w:line="240" w:lineRule="auto"/>
              <w:jc w:val="center"/>
              <w:rPr>
                <w:rFonts w:ascii="Arial" w:hAnsi="Arial" w:cs="Arial"/>
                <w:i/>
                <w:kern w:val="1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kern w:val="1"/>
                <w:sz w:val="24"/>
                <w:szCs w:val="24"/>
              </w:rPr>
              <w:t>(Ф.И.О., должность представителя юридического лица; Ф.И.О. физического лица)</w:t>
            </w:r>
          </w:p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2977" w:type="dxa"/>
          </w:tcPr>
          <w:p w:rsidR="00807908" w:rsidRPr="001C6FD4" w:rsidRDefault="00807908" w:rsidP="001C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дата</w:t>
            </w:r>
          </w:p>
        </w:tc>
      </w:tr>
    </w:tbl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</w:t>
      </w:r>
    </w:p>
    <w:p w:rsidR="00807908" w:rsidRPr="001C6FD4" w:rsidRDefault="00807908" w:rsidP="001C6FD4">
      <w:pPr>
        <w:spacing w:line="240" w:lineRule="auto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br w:type="page"/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 4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Блок-схема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предоставления </w:t>
      </w:r>
      <w:r w:rsidRPr="001C6FD4">
        <w:rPr>
          <w:rFonts w:ascii="Arial" w:eastAsia="PMingLiU" w:hAnsi="Arial" w:cs="Arial"/>
          <w:b/>
          <w:bCs/>
          <w:sz w:val="24"/>
          <w:szCs w:val="24"/>
        </w:rPr>
        <w:t xml:space="preserve">муниципальной услуги 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C6FD4">
        <w:rPr>
          <w:rFonts w:ascii="Arial" w:eastAsia="PMingLiU" w:hAnsi="Arial" w:cs="Arial"/>
          <w:b/>
          <w:bCs/>
          <w:sz w:val="24"/>
          <w:szCs w:val="24"/>
        </w:rPr>
        <w:t>по отнесению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</w:t>
      </w: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PMingLiU" w:hAnsi="Arial" w:cs="Arial"/>
          <w:bCs/>
          <w:sz w:val="24"/>
          <w:szCs w:val="24"/>
        </w:rPr>
        <w:sectPr w:rsidR="00807908" w:rsidRPr="001C6FD4" w:rsidSect="002637C2">
          <w:footerReference w:type="default" r:id="rId1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1C6FD4">
        <w:rPr>
          <w:rFonts w:ascii="Arial" w:hAnsi="Arial" w:cs="Arial"/>
          <w:sz w:val="24"/>
          <w:szCs w:val="24"/>
        </w:rPr>
        <w:object w:dxaOrig="8985" w:dyaOrig="6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33pt" o:ole="">
            <v:imagedata r:id="rId18" o:title=""/>
          </v:shape>
          <o:OLEObject Type="Embed" ProgID="Visio.Drawing.11" ShapeID="_x0000_i1025" DrawAspect="Content" ObjectID="_1457783811" r:id="rId19"/>
        </w:object>
      </w: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  <w:sectPr w:rsidR="00807908" w:rsidRPr="001C6FD4" w:rsidSect="008043E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1C6FD4">
        <w:rPr>
          <w:rFonts w:ascii="Arial" w:hAnsi="Arial" w:cs="Arial"/>
          <w:sz w:val="24"/>
          <w:szCs w:val="24"/>
        </w:rPr>
        <w:object w:dxaOrig="7993" w:dyaOrig="8414">
          <v:shape id="_x0000_i1026" type="#_x0000_t75" style="width:467.4pt;height:483.6pt" o:ole="">
            <v:imagedata r:id="rId20" o:title=""/>
          </v:shape>
          <o:OLEObject Type="Embed" ProgID="Visio.Drawing.11" ShapeID="_x0000_i1026" DrawAspect="Content" ObjectID="_1457783812" r:id="rId21"/>
        </w:object>
      </w: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object w:dxaOrig="7993" w:dyaOrig="8414">
          <v:shape id="_x0000_i1027" type="#_x0000_t75" style="width:467.4pt;height:483.6pt" o:ole="">
            <v:imagedata r:id="rId22" o:title=""/>
          </v:shape>
          <o:OLEObject Type="Embed" ProgID="Visio.Drawing.11" ShapeID="_x0000_i1027" DrawAspect="Content" ObjectID="_1457783813" r:id="rId23"/>
        </w:object>
      </w: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  <w:sectPr w:rsidR="00807908" w:rsidRPr="001C6FD4" w:rsidSect="008043E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Приложение 5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(указать наименование заявителя (для юридических лиц),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 xml:space="preserve"> Ф.И.О. (для физических лиц </w:t>
      </w:r>
    </w:p>
    <w:p w:rsidR="00807908" w:rsidRPr="001C6FD4" w:rsidRDefault="00807908" w:rsidP="001C6FD4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и индивидуальных предпринимателей))</w:t>
      </w: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УВЕДОМЛЕНИЕ</w:t>
      </w:r>
    </w:p>
    <w:p w:rsidR="00807908" w:rsidRPr="001C6FD4" w:rsidRDefault="00807908" w:rsidP="001C6F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об отказе в рассмотрении </w:t>
      </w:r>
    </w:p>
    <w:p w:rsidR="00807908" w:rsidRPr="001C6FD4" w:rsidRDefault="00807908" w:rsidP="001C6F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 xml:space="preserve">ходатайства </w:t>
      </w:r>
      <w:r w:rsidRPr="001C6FD4">
        <w:rPr>
          <w:rFonts w:ascii="Arial" w:hAnsi="Arial" w:cs="Arial"/>
          <w:b/>
          <w:color w:val="000000"/>
          <w:sz w:val="24"/>
          <w:szCs w:val="24"/>
        </w:rPr>
        <w:t>об 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b/>
          <w:sz w:val="24"/>
          <w:szCs w:val="24"/>
        </w:rPr>
        <w:t xml:space="preserve"> 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C6FD4">
        <w:rPr>
          <w:rFonts w:ascii="Arial" w:hAnsi="Arial" w:cs="Arial"/>
          <w:b/>
          <w:sz w:val="24"/>
          <w:szCs w:val="24"/>
        </w:rPr>
        <w:t>(ходатайства о переводе земель или земельных участков в составе таких</w:t>
      </w:r>
      <w:r w:rsidRPr="001C6FD4">
        <w:rPr>
          <w:rFonts w:ascii="Arial" w:hAnsi="Arial" w:cs="Arial"/>
          <w:b/>
          <w:color w:val="000000"/>
          <w:sz w:val="24"/>
          <w:szCs w:val="24"/>
        </w:rPr>
        <w:t xml:space="preserve"> земель из одной категории в другую)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07908" w:rsidRPr="001C6FD4" w:rsidRDefault="00807908" w:rsidP="00515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Вам отказано в рассмотрении </w:t>
      </w:r>
      <w:r w:rsidRPr="001C6FD4">
        <w:rPr>
          <w:rFonts w:ascii="Arial" w:hAnsi="Arial" w:cs="Arial"/>
          <w:color w:val="000000"/>
          <w:sz w:val="24"/>
          <w:szCs w:val="24"/>
        </w:rPr>
        <w:t>ходатайства об 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(ходатайства о переводе земель или земельных участков в составе таких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 земель из одной категории в другую)</w:t>
      </w:r>
      <w:r w:rsidRPr="001C6FD4">
        <w:rPr>
          <w:rFonts w:ascii="Arial" w:hAnsi="Arial" w:cs="Arial"/>
          <w:sz w:val="24"/>
          <w:szCs w:val="24"/>
        </w:rPr>
        <w:t xml:space="preserve"> по следующим основаниям: 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________________________________________________________</w:t>
      </w:r>
      <w:r>
        <w:rPr>
          <w:rFonts w:ascii="Arial" w:hAnsi="Arial" w:cs="Arial"/>
          <w:sz w:val="24"/>
          <w:szCs w:val="24"/>
        </w:rPr>
        <w:t>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</w:t>
      </w:r>
      <w:r w:rsidRPr="001C6FD4">
        <w:rPr>
          <w:rFonts w:ascii="Arial" w:hAnsi="Arial" w:cs="Arial"/>
          <w:sz w:val="24"/>
          <w:szCs w:val="24"/>
        </w:rPr>
        <w:t>_____________________________________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:rsidR="00807908" w:rsidRPr="001C6FD4" w:rsidRDefault="00807908" w:rsidP="001C6FD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C6FD4">
        <w:rPr>
          <w:rFonts w:ascii="Arial" w:hAnsi="Arial" w:cs="Arial"/>
          <w:i/>
          <w:sz w:val="24"/>
          <w:szCs w:val="24"/>
        </w:rPr>
        <w:t>(указываются причины отказа со ссылкой на правовой акт)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После устранения обстоятельств, послуживших основанием для отказа в рассмотрении </w:t>
      </w:r>
      <w:r w:rsidRPr="001C6FD4">
        <w:rPr>
          <w:rFonts w:ascii="Arial" w:hAnsi="Arial" w:cs="Arial"/>
          <w:color w:val="000000"/>
          <w:sz w:val="24"/>
          <w:szCs w:val="24"/>
        </w:rPr>
        <w:t>ходатайства об отнесении земель или земельных участков в составе таких земель к определенной категории</w:t>
      </w:r>
      <w:r w:rsidRPr="001C6FD4">
        <w:rPr>
          <w:rFonts w:ascii="Arial" w:hAnsi="Arial" w:cs="Arial"/>
          <w:sz w:val="24"/>
          <w:szCs w:val="24"/>
        </w:rPr>
        <w:t xml:space="preserve"> (ходатайства о переводе земель или земельных участков в составе таких</w:t>
      </w:r>
      <w:r w:rsidRPr="001C6FD4">
        <w:rPr>
          <w:rFonts w:ascii="Arial" w:hAnsi="Arial" w:cs="Arial"/>
          <w:color w:val="000000"/>
          <w:sz w:val="24"/>
          <w:szCs w:val="24"/>
        </w:rPr>
        <w:t xml:space="preserve"> земель из одной категории в другую)</w:t>
      </w:r>
      <w:r w:rsidRPr="001C6FD4">
        <w:rPr>
          <w:rFonts w:ascii="Arial" w:hAnsi="Arial" w:cs="Arial"/>
          <w:sz w:val="24"/>
          <w:szCs w:val="24"/>
        </w:rPr>
        <w:t xml:space="preserve"> Вы имеете право повторно обратиться за предоставлением муниципальной услуги. </w:t>
      </w: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3189"/>
        <w:gridCol w:w="3190"/>
        <w:gridCol w:w="3191"/>
      </w:tblGrid>
      <w:tr w:rsidR="00807908" w:rsidRPr="001C6FD4" w:rsidTr="008A4AE8">
        <w:tc>
          <w:tcPr>
            <w:tcW w:w="3190" w:type="dxa"/>
          </w:tcPr>
          <w:p w:rsidR="00807908" w:rsidRPr="001C6FD4" w:rsidRDefault="00807908" w:rsidP="001C6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</w:tc>
        <w:tc>
          <w:tcPr>
            <w:tcW w:w="3190" w:type="dxa"/>
          </w:tcPr>
          <w:p w:rsidR="00807908" w:rsidRPr="001C6FD4" w:rsidRDefault="00807908" w:rsidP="001C6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807908" w:rsidRPr="001C6FD4" w:rsidRDefault="00807908" w:rsidP="001C6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</w:tr>
      <w:tr w:rsidR="00807908" w:rsidRPr="001C6FD4" w:rsidTr="008A4AE8">
        <w:tc>
          <w:tcPr>
            <w:tcW w:w="3190" w:type="dxa"/>
          </w:tcPr>
          <w:p w:rsidR="00807908" w:rsidRPr="001C6FD4" w:rsidRDefault="00807908" w:rsidP="001C6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наименование  должностного</w:t>
            </w:r>
          </w:p>
          <w:p w:rsidR="00807908" w:rsidRPr="001C6FD4" w:rsidRDefault="00807908" w:rsidP="001C6FD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ответственного лица</w:t>
            </w:r>
          </w:p>
        </w:tc>
        <w:tc>
          <w:tcPr>
            <w:tcW w:w="3190" w:type="dxa"/>
          </w:tcPr>
          <w:p w:rsidR="00807908" w:rsidRPr="001C6FD4" w:rsidRDefault="00807908" w:rsidP="001C6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3191" w:type="dxa"/>
          </w:tcPr>
          <w:p w:rsidR="00807908" w:rsidRPr="001C6FD4" w:rsidRDefault="00807908" w:rsidP="001C6FD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FD4">
              <w:rPr>
                <w:rFonts w:ascii="Arial" w:hAnsi="Arial" w:cs="Arial"/>
                <w:i/>
                <w:sz w:val="24"/>
                <w:szCs w:val="24"/>
              </w:rPr>
              <w:t>расшифровка подписи (Ф.И.О.)</w:t>
            </w:r>
          </w:p>
        </w:tc>
      </w:tr>
    </w:tbl>
    <w:p w:rsidR="00807908" w:rsidRPr="001C6FD4" w:rsidRDefault="00807908" w:rsidP="001C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 xml:space="preserve">                             М.П.                                                       «__» ________ 20__ год</w:t>
      </w:r>
    </w:p>
    <w:p w:rsidR="00807908" w:rsidRPr="001C6FD4" w:rsidRDefault="00807908" w:rsidP="001C6FD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807908" w:rsidRPr="001C6FD4" w:rsidRDefault="00807908" w:rsidP="001C6F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1C6FD4">
        <w:rPr>
          <w:rFonts w:ascii="Arial" w:hAnsi="Arial" w:cs="Arial"/>
          <w:sz w:val="24"/>
          <w:szCs w:val="24"/>
        </w:rPr>
        <w:t>________________</w:t>
      </w:r>
    </w:p>
    <w:sectPr w:rsidR="00807908" w:rsidRPr="001C6FD4" w:rsidSect="008043E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08" w:rsidRDefault="00807908" w:rsidP="008D5C8E">
      <w:pPr>
        <w:spacing w:after="0" w:line="240" w:lineRule="auto"/>
      </w:pPr>
      <w:r>
        <w:separator/>
      </w:r>
    </w:p>
  </w:endnote>
  <w:endnote w:type="continuationSeparator" w:id="0">
    <w:p w:rsidR="00807908" w:rsidRDefault="00807908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908" w:rsidRPr="002C3359" w:rsidRDefault="00807908" w:rsidP="002C3359">
    <w:pPr>
      <w:pStyle w:val="Footer"/>
      <w:jc w:val="center"/>
      <w:rPr>
        <w:rFonts w:ascii="Times New Roman" w:hAnsi="Times New Roman"/>
        <w:sz w:val="24"/>
        <w:szCs w:val="24"/>
      </w:rPr>
    </w:pPr>
    <w:r w:rsidRPr="002C3359">
      <w:rPr>
        <w:rFonts w:ascii="Times New Roman" w:hAnsi="Times New Roman"/>
        <w:sz w:val="24"/>
        <w:szCs w:val="24"/>
      </w:rPr>
      <w:fldChar w:fldCharType="begin"/>
    </w:r>
    <w:r w:rsidRPr="002C3359">
      <w:rPr>
        <w:rFonts w:ascii="Times New Roman" w:hAnsi="Times New Roman"/>
        <w:sz w:val="24"/>
        <w:szCs w:val="24"/>
      </w:rPr>
      <w:instrText xml:space="preserve"> PAGE   \* MERGEFORMAT </w:instrText>
    </w:r>
    <w:r w:rsidRPr="002C335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35</w:t>
    </w:r>
    <w:r w:rsidRPr="002C3359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08" w:rsidRDefault="00807908" w:rsidP="008D5C8E">
      <w:pPr>
        <w:spacing w:after="0" w:line="240" w:lineRule="auto"/>
      </w:pPr>
      <w:r>
        <w:separator/>
      </w:r>
    </w:p>
  </w:footnote>
  <w:footnote w:type="continuationSeparator" w:id="0">
    <w:p w:rsidR="00807908" w:rsidRDefault="00807908" w:rsidP="008D5C8E">
      <w:pPr>
        <w:spacing w:after="0" w:line="240" w:lineRule="auto"/>
      </w:pPr>
      <w:r>
        <w:continuationSeparator/>
      </w:r>
    </w:p>
  </w:footnote>
  <w:footnote w:id="1">
    <w:p w:rsidR="00807908" w:rsidRPr="00B62EB5" w:rsidRDefault="00807908" w:rsidP="00B62E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0"/>
          <w:szCs w:val="20"/>
        </w:rPr>
      </w:pPr>
      <w:r w:rsidRPr="00A15E3C">
        <w:rPr>
          <w:rFonts w:ascii="Times New Roman" w:hAnsi="Times New Roman"/>
          <w:sz w:val="20"/>
          <w:szCs w:val="20"/>
        </w:rPr>
        <w:footnoteRef/>
      </w:r>
      <w:r w:rsidRPr="00A15E3C">
        <w:rPr>
          <w:rFonts w:ascii="Times New Roman" w:hAnsi="Times New Roman"/>
          <w:sz w:val="20"/>
          <w:szCs w:val="20"/>
        </w:rPr>
        <w:t xml:space="preserve"> Положения настоящего абзаца применяются с учетом положений части 1 статьи 2 Федерального закона Российской Федерации от 21.12.2004 №172-ФЗ «О переводе земель или земельных участков из одной категории в другую».</w:t>
      </w:r>
    </w:p>
    <w:p w:rsidR="00807908" w:rsidRDefault="00807908" w:rsidP="00B62E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</w:p>
  </w:footnote>
  <w:footnote w:id="2">
    <w:p w:rsidR="00807908" w:rsidRDefault="00807908" w:rsidP="00111F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 w:rsidRPr="00477A4E">
        <w:rPr>
          <w:rStyle w:val="FootnoteReference"/>
          <w:rFonts w:ascii="Times New Roman" w:hAnsi="Times New Roman"/>
        </w:rPr>
        <w:footnoteRef/>
      </w:r>
      <w:r w:rsidRPr="00477A4E">
        <w:rPr>
          <w:rFonts w:ascii="Times New Roman" w:hAnsi="Times New Roman"/>
        </w:rPr>
        <w:t xml:space="preserve"> </w:t>
      </w:r>
      <w:r w:rsidRPr="00477A4E">
        <w:rPr>
          <w:rFonts w:ascii="Times New Roman" w:hAnsi="Times New Roman"/>
          <w:color w:val="000000"/>
        </w:rPr>
        <w:t xml:space="preserve">В Приложении указываются документы, </w:t>
      </w:r>
      <w:r w:rsidRPr="003E23A1">
        <w:rPr>
          <w:rFonts w:ascii="Times New Roman" w:hAnsi="Times New Roman"/>
          <w:color w:val="000000"/>
        </w:rPr>
        <w:t>указанные в пунктах 25 и 26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</w:footnote>
  <w:footnote w:id="3">
    <w:p w:rsidR="00807908" w:rsidRPr="00477A4E" w:rsidRDefault="00807908" w:rsidP="00111F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A4E">
        <w:rPr>
          <w:rStyle w:val="FootnoteReference"/>
          <w:rFonts w:ascii="Times New Roman" w:hAnsi="Times New Roman"/>
        </w:rPr>
        <w:footnoteRef/>
      </w:r>
      <w:r w:rsidRPr="00477A4E">
        <w:rPr>
          <w:rFonts w:ascii="Times New Roman" w:hAnsi="Times New Roman"/>
        </w:rPr>
        <w:t xml:space="preserve"> </w:t>
      </w:r>
      <w:r w:rsidRPr="00477A4E">
        <w:rPr>
          <w:rFonts w:ascii="Times New Roman" w:hAnsi="Times New Roman"/>
          <w:color w:val="000000"/>
        </w:rPr>
        <w:t xml:space="preserve">В Приложении указываются документы, </w:t>
      </w:r>
      <w:r w:rsidRPr="003E23A1">
        <w:rPr>
          <w:rFonts w:ascii="Times New Roman" w:hAnsi="Times New Roman"/>
          <w:color w:val="000000"/>
        </w:rPr>
        <w:t>указанные в пунктах 25 и 26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  <w:p w:rsidR="00807908" w:rsidRDefault="00807908" w:rsidP="00111F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26D3"/>
    <w:rsid w:val="000110C2"/>
    <w:rsid w:val="000110CB"/>
    <w:rsid w:val="0001178D"/>
    <w:rsid w:val="0001235C"/>
    <w:rsid w:val="000133CA"/>
    <w:rsid w:val="00017AB7"/>
    <w:rsid w:val="0002102E"/>
    <w:rsid w:val="0002215D"/>
    <w:rsid w:val="00022A9C"/>
    <w:rsid w:val="000269E4"/>
    <w:rsid w:val="00027632"/>
    <w:rsid w:val="00030F54"/>
    <w:rsid w:val="0003146D"/>
    <w:rsid w:val="000340FA"/>
    <w:rsid w:val="000406C8"/>
    <w:rsid w:val="00041E58"/>
    <w:rsid w:val="00050E46"/>
    <w:rsid w:val="00050EDE"/>
    <w:rsid w:val="0005303D"/>
    <w:rsid w:val="000556B4"/>
    <w:rsid w:val="00056305"/>
    <w:rsid w:val="00057EBE"/>
    <w:rsid w:val="00062615"/>
    <w:rsid w:val="00062AB0"/>
    <w:rsid w:val="00063525"/>
    <w:rsid w:val="000673C3"/>
    <w:rsid w:val="00073A40"/>
    <w:rsid w:val="000747C8"/>
    <w:rsid w:val="0007567A"/>
    <w:rsid w:val="000758E1"/>
    <w:rsid w:val="00077A5F"/>
    <w:rsid w:val="0008002A"/>
    <w:rsid w:val="00081E23"/>
    <w:rsid w:val="000827F8"/>
    <w:rsid w:val="000838B5"/>
    <w:rsid w:val="00086818"/>
    <w:rsid w:val="0009218A"/>
    <w:rsid w:val="00095CB5"/>
    <w:rsid w:val="000A2A8C"/>
    <w:rsid w:val="000B11C1"/>
    <w:rsid w:val="000B1418"/>
    <w:rsid w:val="000B19DC"/>
    <w:rsid w:val="000B6D2A"/>
    <w:rsid w:val="000C1480"/>
    <w:rsid w:val="000C38CD"/>
    <w:rsid w:val="000C63F3"/>
    <w:rsid w:val="000C6C3F"/>
    <w:rsid w:val="000E379B"/>
    <w:rsid w:val="000E5BD6"/>
    <w:rsid w:val="000E5F9D"/>
    <w:rsid w:val="00104A6E"/>
    <w:rsid w:val="001109B0"/>
    <w:rsid w:val="001115CA"/>
    <w:rsid w:val="00111F13"/>
    <w:rsid w:val="00115241"/>
    <w:rsid w:val="00115C8E"/>
    <w:rsid w:val="0012002F"/>
    <w:rsid w:val="00125C12"/>
    <w:rsid w:val="001273E4"/>
    <w:rsid w:val="001321E3"/>
    <w:rsid w:val="001354D5"/>
    <w:rsid w:val="001410CB"/>
    <w:rsid w:val="00141213"/>
    <w:rsid w:val="00147D23"/>
    <w:rsid w:val="0015063D"/>
    <w:rsid w:val="00150F6E"/>
    <w:rsid w:val="00153779"/>
    <w:rsid w:val="001547AB"/>
    <w:rsid w:val="00155C79"/>
    <w:rsid w:val="00160265"/>
    <w:rsid w:val="0016422E"/>
    <w:rsid w:val="00166999"/>
    <w:rsid w:val="00174757"/>
    <w:rsid w:val="001757C8"/>
    <w:rsid w:val="00175B29"/>
    <w:rsid w:val="00176805"/>
    <w:rsid w:val="00180F80"/>
    <w:rsid w:val="001833CA"/>
    <w:rsid w:val="00190A6A"/>
    <w:rsid w:val="00193085"/>
    <w:rsid w:val="001968D5"/>
    <w:rsid w:val="001A2CF1"/>
    <w:rsid w:val="001B0A22"/>
    <w:rsid w:val="001B13F4"/>
    <w:rsid w:val="001B2C18"/>
    <w:rsid w:val="001B6372"/>
    <w:rsid w:val="001B6589"/>
    <w:rsid w:val="001B7756"/>
    <w:rsid w:val="001C0680"/>
    <w:rsid w:val="001C5279"/>
    <w:rsid w:val="001C69FD"/>
    <w:rsid w:val="001C6FD4"/>
    <w:rsid w:val="001C7718"/>
    <w:rsid w:val="001C7C59"/>
    <w:rsid w:val="001D2412"/>
    <w:rsid w:val="001D4BCA"/>
    <w:rsid w:val="001D6835"/>
    <w:rsid w:val="001E277C"/>
    <w:rsid w:val="001E425B"/>
    <w:rsid w:val="001F2688"/>
    <w:rsid w:val="001F5CAB"/>
    <w:rsid w:val="0020104D"/>
    <w:rsid w:val="002019AA"/>
    <w:rsid w:val="002029E0"/>
    <w:rsid w:val="00212F83"/>
    <w:rsid w:val="002176AA"/>
    <w:rsid w:val="002208BE"/>
    <w:rsid w:val="002212C4"/>
    <w:rsid w:val="002309A7"/>
    <w:rsid w:val="00231402"/>
    <w:rsid w:val="00232229"/>
    <w:rsid w:val="0023355C"/>
    <w:rsid w:val="002357B3"/>
    <w:rsid w:val="0023665D"/>
    <w:rsid w:val="002410C0"/>
    <w:rsid w:val="002426E4"/>
    <w:rsid w:val="00247AB1"/>
    <w:rsid w:val="00251342"/>
    <w:rsid w:val="00254881"/>
    <w:rsid w:val="002627D2"/>
    <w:rsid w:val="002636B1"/>
    <w:rsid w:val="002637C2"/>
    <w:rsid w:val="0027538D"/>
    <w:rsid w:val="00277C7C"/>
    <w:rsid w:val="002804FE"/>
    <w:rsid w:val="002810B9"/>
    <w:rsid w:val="00285889"/>
    <w:rsid w:val="00287433"/>
    <w:rsid w:val="002A07F3"/>
    <w:rsid w:val="002A0CA9"/>
    <w:rsid w:val="002A3A11"/>
    <w:rsid w:val="002A4353"/>
    <w:rsid w:val="002A5530"/>
    <w:rsid w:val="002A7AFC"/>
    <w:rsid w:val="002B34CB"/>
    <w:rsid w:val="002B625E"/>
    <w:rsid w:val="002C09E0"/>
    <w:rsid w:val="002C10FB"/>
    <w:rsid w:val="002C2731"/>
    <w:rsid w:val="002C3359"/>
    <w:rsid w:val="002D733F"/>
    <w:rsid w:val="002E0BFD"/>
    <w:rsid w:val="002E571C"/>
    <w:rsid w:val="002F169B"/>
    <w:rsid w:val="00306C43"/>
    <w:rsid w:val="003115D1"/>
    <w:rsid w:val="00313DDB"/>
    <w:rsid w:val="00315910"/>
    <w:rsid w:val="003338DC"/>
    <w:rsid w:val="00334704"/>
    <w:rsid w:val="00337420"/>
    <w:rsid w:val="003376A9"/>
    <w:rsid w:val="003414D4"/>
    <w:rsid w:val="003436EC"/>
    <w:rsid w:val="00345BB1"/>
    <w:rsid w:val="00345DC9"/>
    <w:rsid w:val="00350454"/>
    <w:rsid w:val="00354AFD"/>
    <w:rsid w:val="003562AA"/>
    <w:rsid w:val="003629BA"/>
    <w:rsid w:val="00363A66"/>
    <w:rsid w:val="003661DE"/>
    <w:rsid w:val="003674ED"/>
    <w:rsid w:val="003700BF"/>
    <w:rsid w:val="00371387"/>
    <w:rsid w:val="00377130"/>
    <w:rsid w:val="003865D5"/>
    <w:rsid w:val="00397B49"/>
    <w:rsid w:val="003A15E3"/>
    <w:rsid w:val="003A4DC5"/>
    <w:rsid w:val="003A4DD6"/>
    <w:rsid w:val="003B2BB5"/>
    <w:rsid w:val="003C2675"/>
    <w:rsid w:val="003D2084"/>
    <w:rsid w:val="003D364A"/>
    <w:rsid w:val="003E0B45"/>
    <w:rsid w:val="003E2022"/>
    <w:rsid w:val="003E23A1"/>
    <w:rsid w:val="003E32CA"/>
    <w:rsid w:val="003E3D92"/>
    <w:rsid w:val="003E50A4"/>
    <w:rsid w:val="003F07C5"/>
    <w:rsid w:val="003F2310"/>
    <w:rsid w:val="003F2734"/>
    <w:rsid w:val="004021BE"/>
    <w:rsid w:val="004034EC"/>
    <w:rsid w:val="00404CEE"/>
    <w:rsid w:val="00412258"/>
    <w:rsid w:val="004137E7"/>
    <w:rsid w:val="00420C05"/>
    <w:rsid w:val="00421CD4"/>
    <w:rsid w:val="004272E4"/>
    <w:rsid w:val="00427DE1"/>
    <w:rsid w:val="00430A87"/>
    <w:rsid w:val="00436F78"/>
    <w:rsid w:val="00443D72"/>
    <w:rsid w:val="00445AF9"/>
    <w:rsid w:val="00446CA1"/>
    <w:rsid w:val="00446E9B"/>
    <w:rsid w:val="004517E9"/>
    <w:rsid w:val="00452574"/>
    <w:rsid w:val="00463550"/>
    <w:rsid w:val="00463D21"/>
    <w:rsid w:val="00464229"/>
    <w:rsid w:val="00473E4C"/>
    <w:rsid w:val="00474A0F"/>
    <w:rsid w:val="004750A3"/>
    <w:rsid w:val="00477A4E"/>
    <w:rsid w:val="004802B7"/>
    <w:rsid w:val="004804A7"/>
    <w:rsid w:val="0048402B"/>
    <w:rsid w:val="004860C7"/>
    <w:rsid w:val="0048758F"/>
    <w:rsid w:val="00491C63"/>
    <w:rsid w:val="00492C07"/>
    <w:rsid w:val="00493524"/>
    <w:rsid w:val="00493B26"/>
    <w:rsid w:val="00494015"/>
    <w:rsid w:val="00494913"/>
    <w:rsid w:val="00494BD0"/>
    <w:rsid w:val="00496455"/>
    <w:rsid w:val="004A14B5"/>
    <w:rsid w:val="004A35E9"/>
    <w:rsid w:val="004B09E4"/>
    <w:rsid w:val="004B1FAA"/>
    <w:rsid w:val="004B5516"/>
    <w:rsid w:val="004B68A7"/>
    <w:rsid w:val="004C02A9"/>
    <w:rsid w:val="004C0F3B"/>
    <w:rsid w:val="004C1B55"/>
    <w:rsid w:val="004C3D68"/>
    <w:rsid w:val="004E27AB"/>
    <w:rsid w:val="004E51AF"/>
    <w:rsid w:val="004F0326"/>
    <w:rsid w:val="004F146C"/>
    <w:rsid w:val="004F1D46"/>
    <w:rsid w:val="00502018"/>
    <w:rsid w:val="0050274A"/>
    <w:rsid w:val="005059A7"/>
    <w:rsid w:val="00505FA0"/>
    <w:rsid w:val="00507F51"/>
    <w:rsid w:val="00510E88"/>
    <w:rsid w:val="00512663"/>
    <w:rsid w:val="00514CAA"/>
    <w:rsid w:val="00514F7B"/>
    <w:rsid w:val="00515E88"/>
    <w:rsid w:val="00517BFC"/>
    <w:rsid w:val="0052147D"/>
    <w:rsid w:val="00521640"/>
    <w:rsid w:val="00523D80"/>
    <w:rsid w:val="0052409C"/>
    <w:rsid w:val="00524C19"/>
    <w:rsid w:val="0052607D"/>
    <w:rsid w:val="0053402B"/>
    <w:rsid w:val="0053662E"/>
    <w:rsid w:val="00537CBD"/>
    <w:rsid w:val="00544AC0"/>
    <w:rsid w:val="00546003"/>
    <w:rsid w:val="00546303"/>
    <w:rsid w:val="00551A72"/>
    <w:rsid w:val="0055735E"/>
    <w:rsid w:val="005575CD"/>
    <w:rsid w:val="005615C6"/>
    <w:rsid w:val="00561994"/>
    <w:rsid w:val="00563515"/>
    <w:rsid w:val="00571699"/>
    <w:rsid w:val="00573195"/>
    <w:rsid w:val="00574854"/>
    <w:rsid w:val="005756EA"/>
    <w:rsid w:val="0057584B"/>
    <w:rsid w:val="005815EA"/>
    <w:rsid w:val="00582E95"/>
    <w:rsid w:val="005836EF"/>
    <w:rsid w:val="005851C7"/>
    <w:rsid w:val="00585512"/>
    <w:rsid w:val="005864EF"/>
    <w:rsid w:val="00590AC3"/>
    <w:rsid w:val="005931B0"/>
    <w:rsid w:val="0059470E"/>
    <w:rsid w:val="005A10E7"/>
    <w:rsid w:val="005A12DA"/>
    <w:rsid w:val="005A38E8"/>
    <w:rsid w:val="005A4995"/>
    <w:rsid w:val="005A56A2"/>
    <w:rsid w:val="005A7741"/>
    <w:rsid w:val="005A79C1"/>
    <w:rsid w:val="005A7C80"/>
    <w:rsid w:val="005B0F03"/>
    <w:rsid w:val="005B4F08"/>
    <w:rsid w:val="005C1203"/>
    <w:rsid w:val="005C1F11"/>
    <w:rsid w:val="005C3798"/>
    <w:rsid w:val="005E2C9F"/>
    <w:rsid w:val="005E3B63"/>
    <w:rsid w:val="005E40DD"/>
    <w:rsid w:val="005F10B0"/>
    <w:rsid w:val="005F3E0D"/>
    <w:rsid w:val="005F7E65"/>
    <w:rsid w:val="00603207"/>
    <w:rsid w:val="00607624"/>
    <w:rsid w:val="00616D8D"/>
    <w:rsid w:val="00623E14"/>
    <w:rsid w:val="00627336"/>
    <w:rsid w:val="00640CB9"/>
    <w:rsid w:val="00640FE6"/>
    <w:rsid w:val="0064122F"/>
    <w:rsid w:val="0064323F"/>
    <w:rsid w:val="006478E2"/>
    <w:rsid w:val="006559BB"/>
    <w:rsid w:val="0066555F"/>
    <w:rsid w:val="00667D7B"/>
    <w:rsid w:val="00671DFD"/>
    <w:rsid w:val="0067400A"/>
    <w:rsid w:val="00674D1D"/>
    <w:rsid w:val="00682B48"/>
    <w:rsid w:val="00693B63"/>
    <w:rsid w:val="00693CE4"/>
    <w:rsid w:val="00696BEE"/>
    <w:rsid w:val="00697760"/>
    <w:rsid w:val="006A485B"/>
    <w:rsid w:val="006A4FF2"/>
    <w:rsid w:val="006A6869"/>
    <w:rsid w:val="006B079B"/>
    <w:rsid w:val="006B0F1A"/>
    <w:rsid w:val="006B4E52"/>
    <w:rsid w:val="006B789C"/>
    <w:rsid w:val="006C0081"/>
    <w:rsid w:val="006C577B"/>
    <w:rsid w:val="006D510C"/>
    <w:rsid w:val="006E4874"/>
    <w:rsid w:val="006F0093"/>
    <w:rsid w:val="006F0601"/>
    <w:rsid w:val="006F078D"/>
    <w:rsid w:val="006F1E44"/>
    <w:rsid w:val="006F2EEF"/>
    <w:rsid w:val="006F40E6"/>
    <w:rsid w:val="006F5AD1"/>
    <w:rsid w:val="006F5B26"/>
    <w:rsid w:val="00703572"/>
    <w:rsid w:val="0071177C"/>
    <w:rsid w:val="007124A6"/>
    <w:rsid w:val="00712600"/>
    <w:rsid w:val="007149FF"/>
    <w:rsid w:val="00720E00"/>
    <w:rsid w:val="007316B7"/>
    <w:rsid w:val="00732494"/>
    <w:rsid w:val="007350DD"/>
    <w:rsid w:val="00744F10"/>
    <w:rsid w:val="00746120"/>
    <w:rsid w:val="00747EC8"/>
    <w:rsid w:val="00752C99"/>
    <w:rsid w:val="00757051"/>
    <w:rsid w:val="00762243"/>
    <w:rsid w:val="00764B12"/>
    <w:rsid w:val="00766C89"/>
    <w:rsid w:val="00770964"/>
    <w:rsid w:val="00770A49"/>
    <w:rsid w:val="0077125F"/>
    <w:rsid w:val="00785CD2"/>
    <w:rsid w:val="007900E2"/>
    <w:rsid w:val="00790661"/>
    <w:rsid w:val="0079634E"/>
    <w:rsid w:val="007969E8"/>
    <w:rsid w:val="007A1A89"/>
    <w:rsid w:val="007A1FD2"/>
    <w:rsid w:val="007A63D3"/>
    <w:rsid w:val="007A7436"/>
    <w:rsid w:val="007B063B"/>
    <w:rsid w:val="007B0936"/>
    <w:rsid w:val="007B2438"/>
    <w:rsid w:val="007B7758"/>
    <w:rsid w:val="007C283B"/>
    <w:rsid w:val="007C3BA6"/>
    <w:rsid w:val="007C560D"/>
    <w:rsid w:val="007D0B22"/>
    <w:rsid w:val="007D52ED"/>
    <w:rsid w:val="007D5D58"/>
    <w:rsid w:val="007E229B"/>
    <w:rsid w:val="007E442B"/>
    <w:rsid w:val="007F0002"/>
    <w:rsid w:val="007F236C"/>
    <w:rsid w:val="007F3F51"/>
    <w:rsid w:val="007F7CC2"/>
    <w:rsid w:val="008043E0"/>
    <w:rsid w:val="00807908"/>
    <w:rsid w:val="00812049"/>
    <w:rsid w:val="008129C1"/>
    <w:rsid w:val="00821911"/>
    <w:rsid w:val="00824C05"/>
    <w:rsid w:val="00825026"/>
    <w:rsid w:val="0083379C"/>
    <w:rsid w:val="00836AA7"/>
    <w:rsid w:val="00837836"/>
    <w:rsid w:val="008414A7"/>
    <w:rsid w:val="00842F24"/>
    <w:rsid w:val="008462B1"/>
    <w:rsid w:val="008509FB"/>
    <w:rsid w:val="0086163D"/>
    <w:rsid w:val="0086328E"/>
    <w:rsid w:val="00867187"/>
    <w:rsid w:val="0087469A"/>
    <w:rsid w:val="0087784A"/>
    <w:rsid w:val="00881ACC"/>
    <w:rsid w:val="00883AFB"/>
    <w:rsid w:val="0088535E"/>
    <w:rsid w:val="00885365"/>
    <w:rsid w:val="00885381"/>
    <w:rsid w:val="008915A0"/>
    <w:rsid w:val="00893224"/>
    <w:rsid w:val="00893381"/>
    <w:rsid w:val="008A20DB"/>
    <w:rsid w:val="008A29B0"/>
    <w:rsid w:val="008A438D"/>
    <w:rsid w:val="008A480B"/>
    <w:rsid w:val="008A4AE8"/>
    <w:rsid w:val="008A6CFC"/>
    <w:rsid w:val="008B334B"/>
    <w:rsid w:val="008B3513"/>
    <w:rsid w:val="008B5549"/>
    <w:rsid w:val="008C07B8"/>
    <w:rsid w:val="008C5FD6"/>
    <w:rsid w:val="008C6128"/>
    <w:rsid w:val="008C6390"/>
    <w:rsid w:val="008C6671"/>
    <w:rsid w:val="008C6E53"/>
    <w:rsid w:val="008D07A6"/>
    <w:rsid w:val="008D1CC8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571A"/>
    <w:rsid w:val="008F791F"/>
    <w:rsid w:val="00916A71"/>
    <w:rsid w:val="00920D1D"/>
    <w:rsid w:val="00922B6D"/>
    <w:rsid w:val="00923ED9"/>
    <w:rsid w:val="00925605"/>
    <w:rsid w:val="00925DA3"/>
    <w:rsid w:val="009269FB"/>
    <w:rsid w:val="00932D0D"/>
    <w:rsid w:val="00933A1C"/>
    <w:rsid w:val="00933AC8"/>
    <w:rsid w:val="009356E8"/>
    <w:rsid w:val="00940127"/>
    <w:rsid w:val="0094120D"/>
    <w:rsid w:val="0094126D"/>
    <w:rsid w:val="00942B50"/>
    <w:rsid w:val="00943F5C"/>
    <w:rsid w:val="00946E2C"/>
    <w:rsid w:val="00952F87"/>
    <w:rsid w:val="0096097B"/>
    <w:rsid w:val="009626D0"/>
    <w:rsid w:val="0096599B"/>
    <w:rsid w:val="00974A12"/>
    <w:rsid w:val="00975AD8"/>
    <w:rsid w:val="00982BF9"/>
    <w:rsid w:val="00983BBD"/>
    <w:rsid w:val="00996500"/>
    <w:rsid w:val="009A53DA"/>
    <w:rsid w:val="009A7A09"/>
    <w:rsid w:val="009B03BE"/>
    <w:rsid w:val="009C1303"/>
    <w:rsid w:val="009C1773"/>
    <w:rsid w:val="009C6349"/>
    <w:rsid w:val="009D3F73"/>
    <w:rsid w:val="009E20C2"/>
    <w:rsid w:val="009E2FB3"/>
    <w:rsid w:val="009E4198"/>
    <w:rsid w:val="009F280B"/>
    <w:rsid w:val="009F29AE"/>
    <w:rsid w:val="009F326D"/>
    <w:rsid w:val="009F5FAA"/>
    <w:rsid w:val="00A02D2B"/>
    <w:rsid w:val="00A04DEE"/>
    <w:rsid w:val="00A0785D"/>
    <w:rsid w:val="00A1062D"/>
    <w:rsid w:val="00A1124B"/>
    <w:rsid w:val="00A1186F"/>
    <w:rsid w:val="00A123D1"/>
    <w:rsid w:val="00A1567A"/>
    <w:rsid w:val="00A159C9"/>
    <w:rsid w:val="00A15E3C"/>
    <w:rsid w:val="00A1726A"/>
    <w:rsid w:val="00A20F99"/>
    <w:rsid w:val="00A305F6"/>
    <w:rsid w:val="00A341B8"/>
    <w:rsid w:val="00A34B3B"/>
    <w:rsid w:val="00A4036B"/>
    <w:rsid w:val="00A409E9"/>
    <w:rsid w:val="00A40DA9"/>
    <w:rsid w:val="00A426CC"/>
    <w:rsid w:val="00A4637F"/>
    <w:rsid w:val="00A46AD9"/>
    <w:rsid w:val="00A51E0D"/>
    <w:rsid w:val="00A525A9"/>
    <w:rsid w:val="00A5358E"/>
    <w:rsid w:val="00A5415D"/>
    <w:rsid w:val="00A67006"/>
    <w:rsid w:val="00A75539"/>
    <w:rsid w:val="00A76DAD"/>
    <w:rsid w:val="00A81CC0"/>
    <w:rsid w:val="00A82340"/>
    <w:rsid w:val="00A83A91"/>
    <w:rsid w:val="00A84E91"/>
    <w:rsid w:val="00A86C5B"/>
    <w:rsid w:val="00A90778"/>
    <w:rsid w:val="00A929CF"/>
    <w:rsid w:val="00A940D2"/>
    <w:rsid w:val="00A94512"/>
    <w:rsid w:val="00A94C49"/>
    <w:rsid w:val="00A952AA"/>
    <w:rsid w:val="00A9717E"/>
    <w:rsid w:val="00AA1214"/>
    <w:rsid w:val="00AA1A7E"/>
    <w:rsid w:val="00AA54CB"/>
    <w:rsid w:val="00AA638F"/>
    <w:rsid w:val="00AA7DAD"/>
    <w:rsid w:val="00AB2E2F"/>
    <w:rsid w:val="00AC14AB"/>
    <w:rsid w:val="00AD0197"/>
    <w:rsid w:val="00AD10AD"/>
    <w:rsid w:val="00AD377D"/>
    <w:rsid w:val="00AD57C8"/>
    <w:rsid w:val="00AD5D4F"/>
    <w:rsid w:val="00AE05B4"/>
    <w:rsid w:val="00AE33B8"/>
    <w:rsid w:val="00AE7959"/>
    <w:rsid w:val="00AF2E23"/>
    <w:rsid w:val="00AF2F56"/>
    <w:rsid w:val="00AF5145"/>
    <w:rsid w:val="00B04922"/>
    <w:rsid w:val="00B11F17"/>
    <w:rsid w:val="00B12348"/>
    <w:rsid w:val="00B12B38"/>
    <w:rsid w:val="00B1540B"/>
    <w:rsid w:val="00B23D6E"/>
    <w:rsid w:val="00B25E56"/>
    <w:rsid w:val="00B3247E"/>
    <w:rsid w:val="00B33155"/>
    <w:rsid w:val="00B44873"/>
    <w:rsid w:val="00B44F31"/>
    <w:rsid w:val="00B457EB"/>
    <w:rsid w:val="00B469BD"/>
    <w:rsid w:val="00B56440"/>
    <w:rsid w:val="00B57458"/>
    <w:rsid w:val="00B57B6B"/>
    <w:rsid w:val="00B57E2F"/>
    <w:rsid w:val="00B57E8D"/>
    <w:rsid w:val="00B62EB5"/>
    <w:rsid w:val="00B74A03"/>
    <w:rsid w:val="00B758DF"/>
    <w:rsid w:val="00B77A23"/>
    <w:rsid w:val="00B81DE2"/>
    <w:rsid w:val="00B92AD3"/>
    <w:rsid w:val="00B950D9"/>
    <w:rsid w:val="00B96C92"/>
    <w:rsid w:val="00B974A8"/>
    <w:rsid w:val="00BA0DA7"/>
    <w:rsid w:val="00BA0E6C"/>
    <w:rsid w:val="00BA3721"/>
    <w:rsid w:val="00BA4749"/>
    <w:rsid w:val="00BA5DC6"/>
    <w:rsid w:val="00BB320E"/>
    <w:rsid w:val="00BB391B"/>
    <w:rsid w:val="00BB5B5F"/>
    <w:rsid w:val="00BB6D7B"/>
    <w:rsid w:val="00BC1A8E"/>
    <w:rsid w:val="00BC4C8C"/>
    <w:rsid w:val="00BC535A"/>
    <w:rsid w:val="00BD1FA3"/>
    <w:rsid w:val="00BD3B85"/>
    <w:rsid w:val="00BD4AC9"/>
    <w:rsid w:val="00BE0315"/>
    <w:rsid w:val="00BE38F3"/>
    <w:rsid w:val="00BE3F51"/>
    <w:rsid w:val="00BE51E3"/>
    <w:rsid w:val="00BF0157"/>
    <w:rsid w:val="00BF3427"/>
    <w:rsid w:val="00BF6F8A"/>
    <w:rsid w:val="00C02AC6"/>
    <w:rsid w:val="00C03A4D"/>
    <w:rsid w:val="00C0471E"/>
    <w:rsid w:val="00C04F14"/>
    <w:rsid w:val="00C05132"/>
    <w:rsid w:val="00C165D0"/>
    <w:rsid w:val="00C1719C"/>
    <w:rsid w:val="00C1736D"/>
    <w:rsid w:val="00C2107F"/>
    <w:rsid w:val="00C23CA4"/>
    <w:rsid w:val="00C26566"/>
    <w:rsid w:val="00C32330"/>
    <w:rsid w:val="00C343B9"/>
    <w:rsid w:val="00C35F0D"/>
    <w:rsid w:val="00C4296C"/>
    <w:rsid w:val="00C5059D"/>
    <w:rsid w:val="00C54BE6"/>
    <w:rsid w:val="00C6116F"/>
    <w:rsid w:val="00C61E2D"/>
    <w:rsid w:val="00C65491"/>
    <w:rsid w:val="00C73B3D"/>
    <w:rsid w:val="00C74850"/>
    <w:rsid w:val="00C822D0"/>
    <w:rsid w:val="00C8281C"/>
    <w:rsid w:val="00C83954"/>
    <w:rsid w:val="00C903A0"/>
    <w:rsid w:val="00C927E9"/>
    <w:rsid w:val="00C94591"/>
    <w:rsid w:val="00C94864"/>
    <w:rsid w:val="00C96DB7"/>
    <w:rsid w:val="00CA57D6"/>
    <w:rsid w:val="00CA77B3"/>
    <w:rsid w:val="00CB5887"/>
    <w:rsid w:val="00CC696A"/>
    <w:rsid w:val="00CD06B9"/>
    <w:rsid w:val="00CD2918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DBC"/>
    <w:rsid w:val="00CF3310"/>
    <w:rsid w:val="00D01023"/>
    <w:rsid w:val="00D05FE6"/>
    <w:rsid w:val="00D1431E"/>
    <w:rsid w:val="00D1487D"/>
    <w:rsid w:val="00D15C21"/>
    <w:rsid w:val="00D2314C"/>
    <w:rsid w:val="00D26307"/>
    <w:rsid w:val="00D30012"/>
    <w:rsid w:val="00D37298"/>
    <w:rsid w:val="00D42112"/>
    <w:rsid w:val="00D42A4B"/>
    <w:rsid w:val="00D42DF8"/>
    <w:rsid w:val="00D445B8"/>
    <w:rsid w:val="00D44E7E"/>
    <w:rsid w:val="00D462B1"/>
    <w:rsid w:val="00D46665"/>
    <w:rsid w:val="00D52529"/>
    <w:rsid w:val="00D52727"/>
    <w:rsid w:val="00D52F8A"/>
    <w:rsid w:val="00D56790"/>
    <w:rsid w:val="00D5754A"/>
    <w:rsid w:val="00D63799"/>
    <w:rsid w:val="00D76A54"/>
    <w:rsid w:val="00D84FFE"/>
    <w:rsid w:val="00D86B80"/>
    <w:rsid w:val="00D94081"/>
    <w:rsid w:val="00DA06B7"/>
    <w:rsid w:val="00DA59D7"/>
    <w:rsid w:val="00DA6D80"/>
    <w:rsid w:val="00DA748F"/>
    <w:rsid w:val="00DB0DC5"/>
    <w:rsid w:val="00DB2B27"/>
    <w:rsid w:val="00DC2CE6"/>
    <w:rsid w:val="00DC53FD"/>
    <w:rsid w:val="00DD24CF"/>
    <w:rsid w:val="00DD5B30"/>
    <w:rsid w:val="00DD670E"/>
    <w:rsid w:val="00DE5E4F"/>
    <w:rsid w:val="00DE6AE0"/>
    <w:rsid w:val="00DE6DB3"/>
    <w:rsid w:val="00DF4A2D"/>
    <w:rsid w:val="00DF4AAF"/>
    <w:rsid w:val="00DF762B"/>
    <w:rsid w:val="00E00128"/>
    <w:rsid w:val="00E00F62"/>
    <w:rsid w:val="00E11E55"/>
    <w:rsid w:val="00E15015"/>
    <w:rsid w:val="00E20244"/>
    <w:rsid w:val="00E21D97"/>
    <w:rsid w:val="00E21EF4"/>
    <w:rsid w:val="00E222D4"/>
    <w:rsid w:val="00E23A06"/>
    <w:rsid w:val="00E2525E"/>
    <w:rsid w:val="00E273EE"/>
    <w:rsid w:val="00E33569"/>
    <w:rsid w:val="00E339CA"/>
    <w:rsid w:val="00E47906"/>
    <w:rsid w:val="00E5602C"/>
    <w:rsid w:val="00E56292"/>
    <w:rsid w:val="00E66837"/>
    <w:rsid w:val="00E66B14"/>
    <w:rsid w:val="00E70FE9"/>
    <w:rsid w:val="00E735D5"/>
    <w:rsid w:val="00E7499E"/>
    <w:rsid w:val="00E75409"/>
    <w:rsid w:val="00E77BAE"/>
    <w:rsid w:val="00E77F50"/>
    <w:rsid w:val="00E810F2"/>
    <w:rsid w:val="00E83CEE"/>
    <w:rsid w:val="00E86359"/>
    <w:rsid w:val="00E939C5"/>
    <w:rsid w:val="00E940CE"/>
    <w:rsid w:val="00E95831"/>
    <w:rsid w:val="00E97380"/>
    <w:rsid w:val="00E975DC"/>
    <w:rsid w:val="00EA0B78"/>
    <w:rsid w:val="00EB2BCA"/>
    <w:rsid w:val="00EB2D34"/>
    <w:rsid w:val="00EB3851"/>
    <w:rsid w:val="00EB3AC2"/>
    <w:rsid w:val="00EB6513"/>
    <w:rsid w:val="00EB7A67"/>
    <w:rsid w:val="00EC01FC"/>
    <w:rsid w:val="00EC329B"/>
    <w:rsid w:val="00EC598D"/>
    <w:rsid w:val="00ED57EB"/>
    <w:rsid w:val="00ED6C77"/>
    <w:rsid w:val="00EE18D4"/>
    <w:rsid w:val="00EE3376"/>
    <w:rsid w:val="00EE3D3C"/>
    <w:rsid w:val="00EE527C"/>
    <w:rsid w:val="00EF0B82"/>
    <w:rsid w:val="00EF319E"/>
    <w:rsid w:val="00EF3BEF"/>
    <w:rsid w:val="00EF4A75"/>
    <w:rsid w:val="00F00772"/>
    <w:rsid w:val="00F023B2"/>
    <w:rsid w:val="00F02818"/>
    <w:rsid w:val="00F05414"/>
    <w:rsid w:val="00F07409"/>
    <w:rsid w:val="00F10137"/>
    <w:rsid w:val="00F105D0"/>
    <w:rsid w:val="00F10A55"/>
    <w:rsid w:val="00F14522"/>
    <w:rsid w:val="00F148CE"/>
    <w:rsid w:val="00F21E78"/>
    <w:rsid w:val="00F24F80"/>
    <w:rsid w:val="00F2521C"/>
    <w:rsid w:val="00F35E8B"/>
    <w:rsid w:val="00F412D4"/>
    <w:rsid w:val="00F41DA0"/>
    <w:rsid w:val="00F432BA"/>
    <w:rsid w:val="00F43BBA"/>
    <w:rsid w:val="00F443D7"/>
    <w:rsid w:val="00F44FB8"/>
    <w:rsid w:val="00F479D0"/>
    <w:rsid w:val="00F51A10"/>
    <w:rsid w:val="00F54969"/>
    <w:rsid w:val="00F57408"/>
    <w:rsid w:val="00F602A7"/>
    <w:rsid w:val="00F616A8"/>
    <w:rsid w:val="00F61B16"/>
    <w:rsid w:val="00F6648F"/>
    <w:rsid w:val="00F70AA9"/>
    <w:rsid w:val="00F72838"/>
    <w:rsid w:val="00F72A10"/>
    <w:rsid w:val="00F72E92"/>
    <w:rsid w:val="00F756A2"/>
    <w:rsid w:val="00F865A9"/>
    <w:rsid w:val="00F904BF"/>
    <w:rsid w:val="00F936E4"/>
    <w:rsid w:val="00FA4A22"/>
    <w:rsid w:val="00FA670D"/>
    <w:rsid w:val="00FB2E8D"/>
    <w:rsid w:val="00FB38E1"/>
    <w:rsid w:val="00FB592D"/>
    <w:rsid w:val="00FC1404"/>
    <w:rsid w:val="00FC638C"/>
    <w:rsid w:val="00FE1FA9"/>
    <w:rsid w:val="00FE295C"/>
    <w:rsid w:val="00FE6221"/>
    <w:rsid w:val="00FF0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353"/>
    <w:pPr>
      <w:spacing w:after="200" w:line="276" w:lineRule="auto"/>
    </w:p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Heading1Char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Normal"/>
    <w:autoRedefine/>
    <w:uiPriority w:val="99"/>
    <w:rsid w:val="00EC598D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D372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37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3729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5C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Hyperlink">
    <w:name w:val="Hyperlink"/>
    <w:basedOn w:val="DefaultParagraphFont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Normal"/>
    <w:uiPriority w:val="99"/>
    <w:rsid w:val="0009218A"/>
    <w:pPr>
      <w:widowControl w:val="0"/>
      <w:suppressAutoHyphens/>
    </w:pPr>
    <w:rPr>
      <w:rFonts w:ascii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8F10A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1204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42DF8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D42DF8"/>
    <w:rPr>
      <w:rFonts w:cs="Times New Roman"/>
      <w:vertAlign w:val="superscript"/>
    </w:rPr>
  </w:style>
  <w:style w:type="paragraph" w:styleId="BodyText">
    <w:name w:val="Body Text"/>
    <w:basedOn w:val="Normal"/>
    <w:link w:val="BodyTextChar1"/>
    <w:uiPriority w:val="99"/>
    <w:rsid w:val="00EE3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485B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E3376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1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C05F99D278B6375253C916CA6030AFC39361D838110A62C604F81CES9JFJ" TargetMode="External"/><Relationship Id="rId13" Type="http://schemas.openxmlformats.org/officeDocument/2006/relationships/hyperlink" Target="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" TargetMode="External"/><Relationship Id="rId18" Type="http://schemas.openxmlformats.org/officeDocument/2006/relationships/image" Target="media/image1.e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hyperlink" Target="consultantplus://offline/ref=913DA85F84408EB41D507008F3C22275FC368479EF74B5DBFF51579698Q1mAN" TargetMode="External"/><Relationship Id="rId12" Type="http://schemas.openxmlformats.org/officeDocument/2006/relationships/hyperlink" Target="consultantplus://offline/ref=FFCF61B1203897002AE1EBBDD6BF3825CCC242D70BB300727A0349900Bw5JBI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volokolamsk@inbox.ru" TargetMode="External"/><Relationship Id="rId20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D76A3FDFB57ADE67565785FA5B1F79448AAB791CFB015B938CAC1C605gC10O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315252BDC0AD0963268E7F8A7D7F72EF7C52E8EA0C4631B0D39E1D45D490E9D50F3EACF07C94F92tA3FJ" TargetMode="External"/><Relationship Id="rId23" Type="http://schemas.openxmlformats.org/officeDocument/2006/relationships/oleObject" Target="embeddings/oleObject3.bin"/><Relationship Id="rId10" Type="http://schemas.openxmlformats.org/officeDocument/2006/relationships/hyperlink" Target="consultantplus://offline/ref=6D76A3FDFB57ADE67565785FA5B1F79448AAB791CFB015B938CAC1C605C09D84FBBE14DC12E7F61Cg813O" TargetMode="External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3DA85F84408EB41D507106E6C22275FC34827EED7FB5DBFF51579698Q1mAN" TargetMode="External"/><Relationship Id="rId14" Type="http://schemas.openxmlformats.org/officeDocument/2006/relationships/hyperlink" Target="http://yandex.ru/clck/jsredir?from=yandex.ru%3Byandsearch%3Bweb%3B%3B&amp;text=152-%D1%84%D0%B7&amp;uuid=&amp;state=AiuY0DBWFJ4ePaEse6rgeAjgs2pI3DW99KUdgowt9XvoT-twMUKrgIlqcQ8fVL94I13XZfMblT1WAVoAnfArJfzBJ4vCIE0yHm-rS2yBITKk9JmmR_TnGZu4H5sA20_pTmsJ09KUhzrdn_AAMu8L-oGbIW3rzwZYduRGipab0WprUbBT_mlvooHPiqhxoGGbsk3RHSn_XqqlP0F7WazZ21KBxjbWNuAwYAmP_U_f6iKqLEdC3-SyRYNj95TTLqPB-P4vRl3TiHjtjZikz5TkvmV-u32ohNaGTwLAitr1jqA&amp;data=UlNrNmk5WktYejR0eWJFYk1LdmtxaEhOSDNtZ0gtX25fT3FFamtyaEZqZXJlUUZQTkhDWnc1UGdVdnRCVmt4bXZ0N1ROWWhOb2ZJTzZYd3BYS0VwYndaNE1VcnpJR0wyRDdfZXEtZXRfY24zSGFCaWhQVUgxdw&amp;b64e=2&amp;sign=f74cb365e59fc0c67f732592232cdfc1&amp;keyno=0&amp;l10n=ru&amp;mc=5.331501565219546" TargetMode="External"/><Relationship Id="rId22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38</Pages>
  <Words>14673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lukjanova</dc:creator>
  <cp:keywords/>
  <dc:description/>
  <cp:lastModifiedBy>Starikova_A</cp:lastModifiedBy>
  <cp:revision>21</cp:revision>
  <cp:lastPrinted>2014-03-31T11:04:00Z</cp:lastPrinted>
  <dcterms:created xsi:type="dcterms:W3CDTF">2013-11-26T07:31:00Z</dcterms:created>
  <dcterms:modified xsi:type="dcterms:W3CDTF">2014-03-31T11:10:00Z</dcterms:modified>
</cp:coreProperties>
</file>